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781D6" w14:textId="73008919" w:rsidR="00A12676" w:rsidRPr="00A12676" w:rsidRDefault="00A12676" w:rsidP="00A12676">
      <w:pPr>
        <w:spacing w:line="240" w:lineRule="auto"/>
        <w:rPr>
          <w:b/>
          <w:bCs/>
          <w:color w:val="0070C0"/>
          <w:sz w:val="28"/>
          <w:szCs w:val="28"/>
        </w:rPr>
      </w:pPr>
      <w:r w:rsidRPr="00A12676">
        <w:rPr>
          <w:b/>
          <w:bCs/>
          <w:color w:val="0070C0"/>
          <w:sz w:val="28"/>
          <w:szCs w:val="28"/>
        </w:rPr>
        <w:t xml:space="preserve">Draaiboek voor de organisatie van het eerste atelier van </w:t>
      </w:r>
      <w:r>
        <w:rPr>
          <w:b/>
          <w:bCs/>
          <w:color w:val="0070C0"/>
          <w:sz w:val="28"/>
          <w:szCs w:val="28"/>
        </w:rPr>
        <w:t xml:space="preserve">een </w:t>
      </w:r>
      <w:r w:rsidRPr="00A12676">
        <w:rPr>
          <w:b/>
          <w:bCs/>
          <w:color w:val="0070C0"/>
          <w:sz w:val="28"/>
          <w:szCs w:val="28"/>
        </w:rPr>
        <w:t>praktijkgemeenschap</w:t>
      </w:r>
      <w:r>
        <w:rPr>
          <w:b/>
          <w:bCs/>
          <w:color w:val="0070C0"/>
          <w:sz w:val="28"/>
          <w:szCs w:val="28"/>
        </w:rPr>
        <w:t xml:space="preserve">: de </w:t>
      </w:r>
      <w:r w:rsidRPr="00A12676">
        <w:rPr>
          <w:b/>
          <w:bCs/>
          <w:color w:val="0070C0"/>
          <w:sz w:val="28"/>
          <w:szCs w:val="28"/>
        </w:rPr>
        <w:t>huidige situatie</w:t>
      </w:r>
      <w:r w:rsidR="00300235">
        <w:rPr>
          <w:b/>
          <w:bCs/>
          <w:color w:val="0070C0"/>
          <w:sz w:val="28"/>
          <w:szCs w:val="28"/>
        </w:rPr>
        <w:t xml:space="preserve"> </w:t>
      </w:r>
      <w:r w:rsidR="00243C7A">
        <w:rPr>
          <w:b/>
          <w:bCs/>
          <w:color w:val="0070C0"/>
          <w:sz w:val="28"/>
          <w:szCs w:val="28"/>
        </w:rPr>
        <w:t>analy</w:t>
      </w:r>
      <w:r w:rsidR="00300235">
        <w:rPr>
          <w:b/>
          <w:bCs/>
          <w:color w:val="0070C0"/>
          <w:sz w:val="28"/>
          <w:szCs w:val="28"/>
        </w:rPr>
        <w:t>seren</w:t>
      </w:r>
    </w:p>
    <w:p w14:paraId="778E72EF" w14:textId="77777777" w:rsidR="00780D64" w:rsidRPr="00297935" w:rsidRDefault="00780D64" w:rsidP="00CA652A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4DD6A9EC" w14:textId="0F67B181" w:rsidR="00A64E2B" w:rsidRPr="00297935" w:rsidRDefault="00A12676" w:rsidP="00CA652A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Datum, </w:t>
      </w:r>
      <w:r w:rsidR="00A64E2B" w:rsidRPr="00297935">
        <w:rPr>
          <w:rFonts w:cstheme="minorHAnsi"/>
          <w:b/>
          <w:bCs/>
          <w:color w:val="538135" w:themeColor="accent6" w:themeShade="BF"/>
          <w:sz w:val="24"/>
          <w:szCs w:val="24"/>
        </w:rPr>
        <w:t>tijd</w:t>
      </w:r>
      <w:r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 en locatie</w:t>
      </w:r>
    </w:p>
    <w:p w14:paraId="7107C399" w14:textId="46171B84" w:rsidR="002207AF" w:rsidRPr="00EF4E7A" w:rsidRDefault="00A12676" w:rsidP="00EF4E7A">
      <w:pPr>
        <w:spacing w:line="240" w:lineRule="auto"/>
        <w:rPr>
          <w:rFonts w:cstheme="minorHAnsi"/>
        </w:rPr>
      </w:pPr>
      <w:r w:rsidRPr="00EF4E7A">
        <w:rPr>
          <w:rFonts w:cstheme="minorHAnsi"/>
        </w:rPr>
        <w:t xml:space="preserve">Het eerste atelier van de praktijkgemeenschap vindt plaats op … en duurt van … tot … u. </w:t>
      </w:r>
      <w:r w:rsidR="009A34EC" w:rsidRPr="00EF4E7A">
        <w:rPr>
          <w:rFonts w:cstheme="minorHAnsi"/>
        </w:rPr>
        <w:t>De</w:t>
      </w:r>
      <w:r w:rsidRPr="00EF4E7A">
        <w:rPr>
          <w:rFonts w:cstheme="minorHAnsi"/>
        </w:rPr>
        <w:t xml:space="preserve"> locatie van het atelier is …</w:t>
      </w:r>
      <w:r w:rsidR="002207AF" w:rsidRPr="00EF4E7A">
        <w:rPr>
          <w:rFonts w:cstheme="minorHAnsi"/>
          <w:color w:val="000000"/>
          <w:shd w:val="clear" w:color="auto" w:fill="FFFFFF"/>
        </w:rPr>
        <w:t xml:space="preserve"> </w:t>
      </w:r>
    </w:p>
    <w:p w14:paraId="205DBCBB" w14:textId="77777777" w:rsidR="00A12676" w:rsidRPr="00A12676" w:rsidRDefault="00A12676" w:rsidP="00A12676">
      <w:pPr>
        <w:pStyle w:val="Lijstalinea"/>
        <w:spacing w:line="240" w:lineRule="auto"/>
        <w:ind w:left="360"/>
        <w:rPr>
          <w:rFonts w:cstheme="minorHAnsi"/>
        </w:rPr>
      </w:pPr>
    </w:p>
    <w:p w14:paraId="47C21193" w14:textId="5F333E14" w:rsidR="00A12676" w:rsidRDefault="00A64E2B" w:rsidP="00551F2D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551F2D"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="00A12676">
        <w:rPr>
          <w:rFonts w:cstheme="minorHAnsi"/>
          <w:b/>
          <w:bCs/>
          <w:color w:val="538135" w:themeColor="accent6" w:themeShade="BF"/>
          <w:sz w:val="24"/>
          <w:szCs w:val="24"/>
        </w:rPr>
        <w:t>eelnemers</w:t>
      </w:r>
      <w:r w:rsidRPr="00551F2D"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 </w:t>
      </w:r>
    </w:p>
    <w:p w14:paraId="55C4BE42" w14:textId="76988B8D" w:rsidR="007520BB" w:rsidRPr="007520BB" w:rsidRDefault="00A12676" w:rsidP="00EF4E7A">
      <w:pPr>
        <w:spacing w:line="240" w:lineRule="auto"/>
        <w:rPr>
          <w:rFonts w:cstheme="minorHAnsi"/>
          <w:b/>
          <w:bCs/>
        </w:rPr>
      </w:pPr>
      <w:r w:rsidRPr="00EF4E7A">
        <w:rPr>
          <w:rFonts w:cstheme="minorHAnsi"/>
        </w:rPr>
        <w:t xml:space="preserve">Voor </w:t>
      </w:r>
      <w:r w:rsidR="006C58D6">
        <w:rPr>
          <w:rFonts w:cstheme="minorHAnsi"/>
        </w:rPr>
        <w:t xml:space="preserve">de </w:t>
      </w:r>
      <w:r w:rsidRPr="00EF4E7A">
        <w:rPr>
          <w:rFonts w:cstheme="minorHAnsi"/>
        </w:rPr>
        <w:t>atelier</w:t>
      </w:r>
      <w:r w:rsidR="006C58D6">
        <w:rPr>
          <w:rFonts w:cstheme="minorHAnsi"/>
        </w:rPr>
        <w:t>s</w:t>
      </w:r>
      <w:r w:rsidRPr="00EF4E7A">
        <w:rPr>
          <w:rFonts w:cstheme="minorHAnsi"/>
        </w:rPr>
        <w:t xml:space="preserve"> nodigen we medewerkers uit van: ministeries, provincies, waterschappen, gemeenten, ontwerpbureaus, adviesbureaus, maatschappelijke organisaties, burgergroepen, onderzoeksinstellingen, adviesraden en anderen. [Weghalen wat niet van toepassing is]</w:t>
      </w:r>
      <w:r w:rsidR="00EF4E7A">
        <w:rPr>
          <w:rFonts w:cstheme="minorHAnsi"/>
        </w:rPr>
        <w:t xml:space="preserve"> </w:t>
      </w:r>
      <w:r w:rsidR="007520BB">
        <w:rPr>
          <w:rFonts w:cstheme="minorHAnsi"/>
        </w:rPr>
        <w:t>Belangrijk is dat de deelnemers divers zijn in termen van organisatie</w:t>
      </w:r>
      <w:r w:rsidR="00F503AF">
        <w:rPr>
          <w:rFonts w:cstheme="minorHAnsi"/>
        </w:rPr>
        <w:t>,</w:t>
      </w:r>
      <w:r w:rsidR="007520BB">
        <w:rPr>
          <w:rFonts w:cstheme="minorHAnsi"/>
        </w:rPr>
        <w:t xml:space="preserve"> expertise, geslacht, leeftijd, migratieachtergrond en dergelijke. De diversiteit van de deelnemers zorgt ervoor dat zij verschillende perspectieven op </w:t>
      </w:r>
      <w:r w:rsidR="00F503AF">
        <w:rPr>
          <w:rFonts w:cstheme="minorHAnsi"/>
        </w:rPr>
        <w:t xml:space="preserve">de huidige situatie van </w:t>
      </w:r>
      <w:r w:rsidR="007520BB">
        <w:rPr>
          <w:rFonts w:cstheme="minorHAnsi"/>
        </w:rPr>
        <w:t xml:space="preserve">het gebied bij elkaar brengen en met elkaar uitwisselen. </w:t>
      </w:r>
      <w:r w:rsidR="001213D7">
        <w:rPr>
          <w:rFonts w:cstheme="minorHAnsi"/>
        </w:rPr>
        <w:t xml:space="preserve">Belangrijk </w:t>
      </w:r>
      <w:r w:rsidR="0095565C">
        <w:rPr>
          <w:rFonts w:cstheme="minorHAnsi"/>
        </w:rPr>
        <w:t xml:space="preserve">is ook dat de deelnemers aan alle vier de atelier meedoen, zodat zij aan alle relevante onderdelen van een </w:t>
      </w:r>
      <w:r w:rsidR="00BD428F">
        <w:rPr>
          <w:rFonts w:cstheme="minorHAnsi"/>
        </w:rPr>
        <w:t>o</w:t>
      </w:r>
      <w:r w:rsidR="0095565C">
        <w:rPr>
          <w:rFonts w:cstheme="minorHAnsi"/>
        </w:rPr>
        <w:t xml:space="preserve">mgevingsvisie kunnen werken en alle relevante onderdelen uit scenariostudies hierin kunnen meenemen. </w:t>
      </w:r>
    </w:p>
    <w:p w14:paraId="6FD8006B" w14:textId="77777777" w:rsidR="00A12676" w:rsidRDefault="00A12676" w:rsidP="00551F2D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7706DBE1" w14:textId="1A3961E9" w:rsidR="003F0900" w:rsidRPr="00551F2D" w:rsidRDefault="00A12676" w:rsidP="00551F2D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="00A64E2B" w:rsidRPr="00551F2D">
        <w:rPr>
          <w:rFonts w:cstheme="minorHAnsi"/>
          <w:b/>
          <w:bCs/>
          <w:color w:val="538135" w:themeColor="accent6" w:themeShade="BF"/>
          <w:sz w:val="24"/>
          <w:szCs w:val="24"/>
        </w:rPr>
        <w:t>oel</w:t>
      </w:r>
    </w:p>
    <w:p w14:paraId="400F55F1" w14:textId="10236887" w:rsidR="0025295D" w:rsidRPr="006843E6" w:rsidRDefault="004D6C50" w:rsidP="00EF4E7A">
      <w:pPr>
        <w:spacing w:line="240" w:lineRule="auto"/>
        <w:rPr>
          <w:rFonts w:cstheme="minorHAnsi"/>
        </w:rPr>
      </w:pPr>
      <w:r w:rsidRPr="008326DD">
        <w:t xml:space="preserve">Het doel </w:t>
      </w:r>
      <w:r w:rsidR="00A12676">
        <w:t xml:space="preserve">van het </w:t>
      </w:r>
      <w:r w:rsidR="006C58D6">
        <w:t xml:space="preserve">eerste </w:t>
      </w:r>
      <w:r w:rsidR="00A12676">
        <w:t xml:space="preserve">atelier </w:t>
      </w:r>
      <w:r w:rsidR="00DF13C6" w:rsidRPr="008326DD">
        <w:t xml:space="preserve">is om </w:t>
      </w:r>
      <w:r w:rsidRPr="008326DD">
        <w:t xml:space="preserve">de </w:t>
      </w:r>
      <w:r w:rsidR="00DF13C6" w:rsidRPr="008326DD">
        <w:t xml:space="preserve">deelnemers inzicht te geven in hoe zij de </w:t>
      </w:r>
      <w:r w:rsidR="00482879" w:rsidRPr="008326DD">
        <w:t xml:space="preserve">huidige situatie van </w:t>
      </w:r>
      <w:r w:rsidR="00A12676">
        <w:t xml:space="preserve">het gebied </w:t>
      </w:r>
      <w:r w:rsidR="00482879" w:rsidRPr="008326DD">
        <w:t xml:space="preserve">waarvoor zij een </w:t>
      </w:r>
      <w:r w:rsidR="00BD428F">
        <w:t>o</w:t>
      </w:r>
      <w:r w:rsidR="00482879" w:rsidRPr="008326DD">
        <w:t xml:space="preserve">mgevingsvisie </w:t>
      </w:r>
      <w:r w:rsidR="00A12676">
        <w:t xml:space="preserve">maken </w:t>
      </w:r>
      <w:r w:rsidR="00482879" w:rsidRPr="008326DD">
        <w:t xml:space="preserve">of </w:t>
      </w:r>
      <w:r w:rsidR="00A12676">
        <w:t xml:space="preserve">actualiseren </w:t>
      </w:r>
      <w:r w:rsidR="00482879" w:rsidRPr="008326DD">
        <w:t>kunnen</w:t>
      </w:r>
      <w:r w:rsidR="00243C7A">
        <w:t xml:space="preserve"> analyseren</w:t>
      </w:r>
      <w:r w:rsidR="00482879" w:rsidRPr="008326DD">
        <w:t xml:space="preserve"> en om er </w:t>
      </w:r>
      <w:r w:rsidR="00DF13C6" w:rsidRPr="008326DD">
        <w:t xml:space="preserve">zelf </w:t>
      </w:r>
      <w:r w:rsidR="0033460B" w:rsidRPr="008326DD">
        <w:t>mee</w:t>
      </w:r>
      <w:r w:rsidR="00A12676">
        <w:t xml:space="preserve"> aan de slag te gaan</w:t>
      </w:r>
      <w:r w:rsidR="00DF13C6" w:rsidRPr="008326DD">
        <w:t xml:space="preserve">. </w:t>
      </w:r>
      <w:r w:rsidR="00226306" w:rsidRPr="008326DD">
        <w:t>Het gaat om een</w:t>
      </w:r>
      <w:r w:rsidR="00243C7A">
        <w:t xml:space="preserve"> analyse</w:t>
      </w:r>
      <w:r w:rsidR="00226306" w:rsidRPr="008326DD">
        <w:t xml:space="preserve"> die leidt tot een samenhangend beeld van de huidige situatie </w:t>
      </w:r>
      <w:r w:rsidR="00814A5D" w:rsidRPr="008326DD">
        <w:t xml:space="preserve">van </w:t>
      </w:r>
      <w:r w:rsidR="00A12676">
        <w:t>het gebied</w:t>
      </w:r>
      <w:r w:rsidR="0025295D">
        <w:t xml:space="preserve"> voor zover </w:t>
      </w:r>
      <w:r w:rsidR="00F503AF">
        <w:t xml:space="preserve">relevant </w:t>
      </w:r>
      <w:r w:rsidR="0025295D">
        <w:t xml:space="preserve">voor de </w:t>
      </w:r>
      <w:r w:rsidR="00BD428F">
        <w:t>o</w:t>
      </w:r>
      <w:r w:rsidR="0025295D">
        <w:t>mgevingsvisie</w:t>
      </w:r>
      <w:r w:rsidR="00814A5D" w:rsidRPr="008326DD">
        <w:t>.</w:t>
      </w:r>
      <w:r w:rsidR="00A12676">
        <w:t xml:space="preserve"> Met </w:t>
      </w:r>
      <w:r w:rsidR="00814A5D" w:rsidRPr="008326DD">
        <w:t xml:space="preserve">aandacht </w:t>
      </w:r>
      <w:r w:rsidR="00A12676">
        <w:t xml:space="preserve">voor </w:t>
      </w:r>
      <w:r w:rsidR="00226306" w:rsidRPr="008326DD">
        <w:t xml:space="preserve">het vroegere en huidige ruimtegebruik, de </w:t>
      </w:r>
      <w:r w:rsidR="00390DF9" w:rsidRPr="008326DD">
        <w:t>omgevings</w:t>
      </w:r>
      <w:r w:rsidR="00226306" w:rsidRPr="008326DD">
        <w:t>kwaliteiten (of het gebrek er aan)</w:t>
      </w:r>
      <w:r w:rsidR="00814A5D" w:rsidRPr="008326DD">
        <w:t xml:space="preserve">, de belangrijkste thema’s </w:t>
      </w:r>
      <w:r w:rsidR="00226306" w:rsidRPr="008326DD">
        <w:t xml:space="preserve">en de strategische vraagstukken. </w:t>
      </w:r>
      <w:r w:rsidR="006843E6" w:rsidRPr="0081249E">
        <w:t xml:space="preserve">Aan het einde van </w:t>
      </w:r>
      <w:r w:rsidR="006843E6">
        <w:t xml:space="preserve">het atelier zijn de belangrijkste ingrediënten voor een samenhangend beeld van de huidige leefomgeving in het gebied verzameld en is duidelijk wat er nog moet gebeuren om </w:t>
      </w:r>
      <w:r w:rsidR="00F503AF">
        <w:t>de</w:t>
      </w:r>
      <w:r w:rsidR="00243C7A">
        <w:t xml:space="preserve"> analyse</w:t>
      </w:r>
      <w:r w:rsidR="00F503AF">
        <w:t xml:space="preserve"> op een geschikte manier </w:t>
      </w:r>
      <w:r w:rsidR="006843E6">
        <w:t xml:space="preserve">voor de </w:t>
      </w:r>
      <w:r w:rsidR="00BD428F">
        <w:t>o</w:t>
      </w:r>
      <w:r w:rsidR="006843E6">
        <w:t>mgevingsvisie uit te werken en te onderbouwen</w:t>
      </w:r>
      <w:r w:rsidR="006843E6" w:rsidRPr="0081249E">
        <w:t xml:space="preserve">. </w:t>
      </w:r>
    </w:p>
    <w:p w14:paraId="68FB9CE4" w14:textId="77777777" w:rsidR="005F19F5" w:rsidRDefault="005F19F5" w:rsidP="00CA652A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79B57FB9" w14:textId="0E478666" w:rsidR="00A64E2B" w:rsidRPr="00297935" w:rsidRDefault="00A64E2B" w:rsidP="00CA652A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297935">
        <w:rPr>
          <w:rFonts w:cstheme="minorHAnsi"/>
          <w:b/>
          <w:bCs/>
          <w:color w:val="538135" w:themeColor="accent6" w:themeShade="BF"/>
          <w:sz w:val="24"/>
          <w:szCs w:val="24"/>
        </w:rPr>
        <w:t>Aanpak</w:t>
      </w:r>
    </w:p>
    <w:p w14:paraId="37578BEB" w14:textId="5E4D9D78" w:rsidR="005B3EF7" w:rsidRPr="005B3EF7" w:rsidRDefault="005F19F5" w:rsidP="00EF4E7A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</w:rPr>
        <w:t xml:space="preserve">Tijdens </w:t>
      </w:r>
      <w:r w:rsidR="00A12676" w:rsidRPr="00EF4E7A">
        <w:rPr>
          <w:rFonts w:cstheme="minorHAnsi"/>
        </w:rPr>
        <w:t xml:space="preserve">het atelier </w:t>
      </w:r>
      <w:r w:rsidR="00064B1E" w:rsidRPr="00EF4E7A">
        <w:rPr>
          <w:rFonts w:cstheme="minorHAnsi"/>
        </w:rPr>
        <w:t>afwisselen korte presentaties</w:t>
      </w:r>
      <w:r>
        <w:rPr>
          <w:rFonts w:cstheme="minorHAnsi"/>
        </w:rPr>
        <w:t xml:space="preserve">, </w:t>
      </w:r>
      <w:r w:rsidR="00064B1E" w:rsidRPr="00EF4E7A">
        <w:rPr>
          <w:rFonts w:cstheme="minorHAnsi"/>
        </w:rPr>
        <w:t xml:space="preserve">gerichte discussies, praktische oefeningen en concrete </w:t>
      </w:r>
      <w:r w:rsidR="00F503AF">
        <w:rPr>
          <w:rFonts w:cstheme="minorHAnsi"/>
        </w:rPr>
        <w:t>reacties</w:t>
      </w:r>
      <w:r>
        <w:rPr>
          <w:rFonts w:cstheme="minorHAnsi"/>
        </w:rPr>
        <w:t xml:space="preserve"> elkaar af</w:t>
      </w:r>
      <w:r w:rsidR="00064B1E" w:rsidRPr="00EF4E7A">
        <w:rPr>
          <w:rFonts w:cstheme="minorHAnsi"/>
        </w:rPr>
        <w:t xml:space="preserve">. </w:t>
      </w:r>
      <w:bookmarkStart w:id="0" w:name="_Hlk185430773"/>
      <w:r w:rsidR="005B3EF7">
        <w:rPr>
          <w:rFonts w:cstheme="minorHAnsi"/>
        </w:rPr>
        <w:t xml:space="preserve">Voorafgaand aan het atelier krijgen de deelnemers een opdracht om zich voor te bereiden en na afloop van het atelier een opdracht om </w:t>
      </w:r>
      <w:r w:rsidR="00F503AF">
        <w:rPr>
          <w:rFonts w:cstheme="minorHAnsi"/>
        </w:rPr>
        <w:t>de resultaten</w:t>
      </w:r>
      <w:r w:rsidR="00E170BA">
        <w:rPr>
          <w:rFonts w:cstheme="minorHAnsi"/>
        </w:rPr>
        <w:t xml:space="preserve"> in de </w:t>
      </w:r>
      <w:r w:rsidR="00BD428F">
        <w:rPr>
          <w:rFonts w:cstheme="minorHAnsi"/>
        </w:rPr>
        <w:t>o</w:t>
      </w:r>
      <w:r w:rsidR="00E170BA">
        <w:rPr>
          <w:rFonts w:cstheme="minorHAnsi"/>
        </w:rPr>
        <w:t>mgevingsvisie toe te passen</w:t>
      </w:r>
      <w:r w:rsidR="005B3EF7">
        <w:rPr>
          <w:rFonts w:cstheme="minorHAnsi"/>
        </w:rPr>
        <w:t xml:space="preserve">. </w:t>
      </w:r>
    </w:p>
    <w:bookmarkEnd w:id="0"/>
    <w:p w14:paraId="0DBC918F" w14:textId="5BE4C143" w:rsidR="005F19F5" w:rsidRDefault="005F19F5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08C4E3C0" w14:textId="7D4EF3BC" w:rsidR="00D76947" w:rsidRPr="00297935" w:rsidRDefault="00D76947" w:rsidP="00E131BD">
      <w:pPr>
        <w:rPr>
          <w:b/>
          <w:bCs/>
          <w:color w:val="538135" w:themeColor="accent6" w:themeShade="BF"/>
          <w:sz w:val="24"/>
          <w:szCs w:val="24"/>
        </w:rPr>
      </w:pPr>
      <w:r w:rsidRPr="00297935">
        <w:rPr>
          <w:b/>
          <w:bCs/>
          <w:color w:val="538135" w:themeColor="accent6" w:themeShade="BF"/>
          <w:sz w:val="24"/>
          <w:szCs w:val="24"/>
        </w:rPr>
        <w:t>Programma</w:t>
      </w:r>
    </w:p>
    <w:p w14:paraId="6BDBB99E" w14:textId="424447F7" w:rsidR="00030392" w:rsidRPr="00E91EB6" w:rsidRDefault="00030392" w:rsidP="00CA652A">
      <w:pPr>
        <w:spacing w:line="240" w:lineRule="auto"/>
        <w:ind w:left="1416" w:hanging="1410"/>
        <w:rPr>
          <w:b/>
          <w:bCs/>
          <w:i/>
          <w:iCs/>
        </w:rPr>
      </w:pPr>
      <w:r w:rsidRPr="00E91EB6">
        <w:rPr>
          <w:b/>
          <w:bCs/>
          <w:i/>
          <w:iCs/>
        </w:rPr>
        <w:t>13:00 – 13:</w:t>
      </w:r>
      <w:r w:rsidR="00E700A8" w:rsidRPr="00E91EB6">
        <w:rPr>
          <w:b/>
          <w:bCs/>
          <w:i/>
          <w:iCs/>
        </w:rPr>
        <w:t>1</w:t>
      </w:r>
      <w:r w:rsidR="00FD5A5D" w:rsidRPr="00E91EB6">
        <w:rPr>
          <w:b/>
          <w:bCs/>
          <w:i/>
          <w:iCs/>
        </w:rPr>
        <w:t>5</w:t>
      </w:r>
      <w:r w:rsidRPr="00E91EB6">
        <w:rPr>
          <w:b/>
          <w:bCs/>
          <w:i/>
          <w:iCs/>
        </w:rPr>
        <w:t xml:space="preserve"> u Welkom</w:t>
      </w:r>
      <w:r w:rsidR="00E700A8" w:rsidRPr="00E91EB6">
        <w:rPr>
          <w:b/>
          <w:bCs/>
          <w:i/>
          <w:iCs/>
        </w:rPr>
        <w:t xml:space="preserve">, intro </w:t>
      </w:r>
      <w:r w:rsidRPr="00E91EB6">
        <w:rPr>
          <w:b/>
          <w:bCs/>
          <w:i/>
          <w:iCs/>
        </w:rPr>
        <w:t>en programma</w:t>
      </w:r>
    </w:p>
    <w:p w14:paraId="437FC85D" w14:textId="36277B76" w:rsidR="007B5C8B" w:rsidRPr="008326DD" w:rsidRDefault="00E91EB6" w:rsidP="00CA652A">
      <w:pPr>
        <w:pStyle w:val="Lijstalinea"/>
        <w:numPr>
          <w:ilvl w:val="0"/>
          <w:numId w:val="6"/>
        </w:numPr>
        <w:spacing w:line="240" w:lineRule="auto"/>
      </w:pPr>
      <w:r>
        <w:t xml:space="preserve">De voorzitter </w:t>
      </w:r>
      <w:r w:rsidR="00836491" w:rsidRPr="008326DD">
        <w:t>he</w:t>
      </w:r>
      <w:r w:rsidR="00CF52E6" w:rsidRPr="008326DD">
        <w:t>e</w:t>
      </w:r>
      <w:r w:rsidR="00836491" w:rsidRPr="008326DD">
        <w:t xml:space="preserve">t </w:t>
      </w:r>
      <w:r w:rsidR="000972BE" w:rsidRPr="008326DD">
        <w:t xml:space="preserve">de deelnemers welkom, </w:t>
      </w:r>
      <w:r w:rsidR="00FD5A5D" w:rsidRPr="008326DD">
        <w:t xml:space="preserve">geeft </w:t>
      </w:r>
      <w:r w:rsidR="00E700A8" w:rsidRPr="008326DD">
        <w:t>een korte intro</w:t>
      </w:r>
      <w:r>
        <w:t xml:space="preserve">ductie </w:t>
      </w:r>
      <w:r w:rsidR="00E700A8" w:rsidRPr="008326DD">
        <w:t xml:space="preserve">over de </w:t>
      </w:r>
      <w:r w:rsidR="00475A49">
        <w:t xml:space="preserve">praktijkgemeenschap </w:t>
      </w:r>
      <w:r w:rsidR="000972BE" w:rsidRPr="008326DD">
        <w:t>en licht</w:t>
      </w:r>
      <w:r w:rsidR="00FD5A5D" w:rsidRPr="008326DD">
        <w:t xml:space="preserve"> </w:t>
      </w:r>
      <w:r w:rsidR="000972BE" w:rsidRPr="008326DD">
        <w:t xml:space="preserve">het programma van </w:t>
      </w:r>
      <w:r>
        <w:t xml:space="preserve">het eerste atelier </w:t>
      </w:r>
      <w:r w:rsidR="000972BE" w:rsidRPr="008326DD">
        <w:t>toe</w:t>
      </w:r>
      <w:r w:rsidR="00E700A8" w:rsidRPr="008326DD">
        <w:t xml:space="preserve">. </w:t>
      </w:r>
    </w:p>
    <w:p w14:paraId="0D31FC26" w14:textId="77777777" w:rsidR="00E131BD" w:rsidRDefault="00E131BD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38E4E016" w14:textId="58E9676F" w:rsidR="000972BE" w:rsidRPr="00E91EB6" w:rsidRDefault="000972BE" w:rsidP="00CA652A">
      <w:pPr>
        <w:spacing w:line="240" w:lineRule="auto"/>
        <w:ind w:left="1416" w:hanging="1410"/>
        <w:rPr>
          <w:b/>
          <w:bCs/>
          <w:i/>
          <w:iCs/>
        </w:rPr>
      </w:pPr>
      <w:r w:rsidRPr="00E91EB6">
        <w:rPr>
          <w:b/>
          <w:bCs/>
          <w:i/>
          <w:iCs/>
        </w:rPr>
        <w:lastRenderedPageBreak/>
        <w:t>13:</w:t>
      </w:r>
      <w:r w:rsidR="00E700A8" w:rsidRPr="00E91EB6">
        <w:rPr>
          <w:b/>
          <w:bCs/>
          <w:i/>
          <w:iCs/>
        </w:rPr>
        <w:t>1</w:t>
      </w:r>
      <w:r w:rsidR="00FD5A5D" w:rsidRPr="00E91EB6">
        <w:rPr>
          <w:b/>
          <w:bCs/>
          <w:i/>
          <w:iCs/>
        </w:rPr>
        <w:t>5</w:t>
      </w:r>
      <w:r w:rsidRPr="00E91EB6">
        <w:rPr>
          <w:b/>
          <w:bCs/>
          <w:i/>
          <w:iCs/>
        </w:rPr>
        <w:t xml:space="preserve"> – 13:</w:t>
      </w:r>
      <w:r w:rsidR="00FD5A5D" w:rsidRPr="00E91EB6">
        <w:rPr>
          <w:b/>
          <w:bCs/>
          <w:i/>
          <w:iCs/>
        </w:rPr>
        <w:t>45</w:t>
      </w:r>
      <w:r w:rsidRPr="00E91EB6">
        <w:rPr>
          <w:b/>
          <w:bCs/>
          <w:i/>
          <w:iCs/>
        </w:rPr>
        <w:t xml:space="preserve"> u Voorstellen en v</w:t>
      </w:r>
      <w:r w:rsidR="00F503AF">
        <w:rPr>
          <w:b/>
          <w:bCs/>
          <w:i/>
          <w:iCs/>
        </w:rPr>
        <w:t>erwachtingen</w:t>
      </w:r>
    </w:p>
    <w:p w14:paraId="07CD80A7" w14:textId="69418D83" w:rsidR="000972BE" w:rsidRPr="008326DD" w:rsidRDefault="00475A49" w:rsidP="00CA652A">
      <w:pPr>
        <w:pStyle w:val="Lijstalinea"/>
        <w:numPr>
          <w:ilvl w:val="0"/>
          <w:numId w:val="6"/>
        </w:numPr>
        <w:spacing w:line="240" w:lineRule="auto"/>
      </w:pPr>
      <w:r>
        <w:t xml:space="preserve">De voorzitter </w:t>
      </w:r>
      <w:r w:rsidR="00836491" w:rsidRPr="008326DD">
        <w:t>vraagt d</w:t>
      </w:r>
      <w:r w:rsidR="000972BE" w:rsidRPr="008326DD">
        <w:t xml:space="preserve">e deelnemers </w:t>
      </w:r>
      <w:r>
        <w:t xml:space="preserve">om </w:t>
      </w:r>
      <w:r w:rsidR="000972BE" w:rsidRPr="008326DD">
        <w:t>zich kort</w:t>
      </w:r>
      <w:r w:rsidR="00836491" w:rsidRPr="008326DD">
        <w:t xml:space="preserve"> voor te stellen</w:t>
      </w:r>
      <w:r w:rsidR="004F17D0" w:rsidRPr="008326DD">
        <w:t xml:space="preserve">; </w:t>
      </w:r>
      <w:r>
        <w:t xml:space="preserve">een andere organisator </w:t>
      </w:r>
      <w:r w:rsidR="00836491" w:rsidRPr="008326DD">
        <w:t xml:space="preserve">noteert </w:t>
      </w:r>
      <w:r w:rsidR="000972BE" w:rsidRPr="008326DD">
        <w:t xml:space="preserve">de </w:t>
      </w:r>
      <w:r w:rsidR="00FD5A5D" w:rsidRPr="008326DD">
        <w:t xml:space="preserve">verwachtingen van </w:t>
      </w:r>
      <w:r w:rsidR="00CF52E6" w:rsidRPr="008326DD">
        <w:t xml:space="preserve">de deelnemers </w:t>
      </w:r>
      <w:r w:rsidR="00FD5A5D" w:rsidRPr="008326DD">
        <w:t>op flappen</w:t>
      </w:r>
      <w:r w:rsidR="00836491" w:rsidRPr="008326DD">
        <w:t xml:space="preserve">. </w:t>
      </w:r>
    </w:p>
    <w:p w14:paraId="0BDF5C58" w14:textId="11686601" w:rsidR="004E5AE3" w:rsidRPr="00E91EB6" w:rsidRDefault="004E5AE3" w:rsidP="00CA652A">
      <w:pPr>
        <w:spacing w:line="240" w:lineRule="auto"/>
        <w:ind w:left="1416" w:hanging="1410"/>
        <w:rPr>
          <w:b/>
          <w:bCs/>
          <w:i/>
          <w:iCs/>
        </w:rPr>
      </w:pPr>
      <w:r w:rsidRPr="00E91EB6">
        <w:rPr>
          <w:b/>
          <w:bCs/>
          <w:i/>
          <w:iCs/>
        </w:rPr>
        <w:t>13:</w:t>
      </w:r>
      <w:r w:rsidR="00FD5A5D" w:rsidRPr="00E91EB6">
        <w:rPr>
          <w:b/>
          <w:bCs/>
          <w:i/>
          <w:iCs/>
        </w:rPr>
        <w:t>45</w:t>
      </w:r>
      <w:r w:rsidRPr="00E91EB6">
        <w:rPr>
          <w:b/>
          <w:bCs/>
          <w:i/>
          <w:iCs/>
        </w:rPr>
        <w:t xml:space="preserve"> – 1</w:t>
      </w:r>
      <w:r w:rsidR="00FD5A5D" w:rsidRPr="00E91EB6">
        <w:rPr>
          <w:b/>
          <w:bCs/>
          <w:i/>
          <w:iCs/>
        </w:rPr>
        <w:t>4</w:t>
      </w:r>
      <w:r w:rsidRPr="00E91EB6">
        <w:rPr>
          <w:b/>
          <w:bCs/>
          <w:i/>
          <w:iCs/>
        </w:rPr>
        <w:t>:</w:t>
      </w:r>
      <w:r w:rsidR="00FD5A5D" w:rsidRPr="00E91EB6">
        <w:rPr>
          <w:b/>
          <w:bCs/>
          <w:i/>
          <w:iCs/>
        </w:rPr>
        <w:t>00</w:t>
      </w:r>
      <w:r w:rsidRPr="00E91EB6">
        <w:rPr>
          <w:b/>
          <w:bCs/>
          <w:i/>
          <w:iCs/>
        </w:rPr>
        <w:t xml:space="preserve"> u Doel en opzet van </w:t>
      </w:r>
      <w:r w:rsidR="00E700A8" w:rsidRPr="00E91EB6">
        <w:rPr>
          <w:b/>
          <w:bCs/>
          <w:i/>
          <w:iCs/>
        </w:rPr>
        <w:t xml:space="preserve">de </w:t>
      </w:r>
      <w:r w:rsidR="00385DEA">
        <w:rPr>
          <w:b/>
          <w:bCs/>
          <w:i/>
          <w:iCs/>
        </w:rPr>
        <w:t>praktijkgemeenschap</w:t>
      </w:r>
    </w:p>
    <w:p w14:paraId="1B6A8099" w14:textId="5DE3ABAA" w:rsidR="00E700A8" w:rsidRPr="008326DD" w:rsidRDefault="00475A49" w:rsidP="00CA652A">
      <w:pPr>
        <w:pStyle w:val="Lijstalinea"/>
        <w:numPr>
          <w:ilvl w:val="0"/>
          <w:numId w:val="6"/>
        </w:numPr>
        <w:spacing w:line="240" w:lineRule="auto"/>
      </w:pPr>
      <w:r>
        <w:t xml:space="preserve">Een organisator </w:t>
      </w:r>
      <w:r w:rsidR="000972BE" w:rsidRPr="008326DD">
        <w:t>licht</w:t>
      </w:r>
      <w:r w:rsidR="00836491" w:rsidRPr="008326DD">
        <w:t xml:space="preserve"> </w:t>
      </w:r>
      <w:r w:rsidR="000972BE" w:rsidRPr="008326DD">
        <w:t xml:space="preserve">de doelen en de opzet van </w:t>
      </w:r>
      <w:r w:rsidR="00243C7A">
        <w:t xml:space="preserve">de </w:t>
      </w:r>
      <w:r>
        <w:t xml:space="preserve">praktijkgemeenschap </w:t>
      </w:r>
      <w:r w:rsidR="000972BE" w:rsidRPr="008326DD">
        <w:t>toe</w:t>
      </w:r>
      <w:r w:rsidR="00E700A8" w:rsidRPr="008326DD">
        <w:t xml:space="preserve"> en </w:t>
      </w:r>
      <w:r w:rsidR="000972BE" w:rsidRPr="008326DD">
        <w:t>gee</w:t>
      </w:r>
      <w:r w:rsidR="00836491" w:rsidRPr="008326DD">
        <w:t>ft</w:t>
      </w:r>
      <w:r w:rsidR="000972BE" w:rsidRPr="008326DD">
        <w:t xml:space="preserve"> een overzicht van de </w:t>
      </w:r>
      <w:r w:rsidR="00836491" w:rsidRPr="008326DD">
        <w:t>vier</w:t>
      </w:r>
      <w:r>
        <w:t xml:space="preserve"> ateliers</w:t>
      </w:r>
      <w:r w:rsidR="00E700A8" w:rsidRPr="008326DD">
        <w:t>.</w:t>
      </w:r>
    </w:p>
    <w:p w14:paraId="77FF9BD0" w14:textId="048B9135" w:rsidR="007B5C8B" w:rsidRPr="008326DD" w:rsidRDefault="00E700A8" w:rsidP="00CA652A">
      <w:pPr>
        <w:pStyle w:val="Lijstalinea"/>
        <w:numPr>
          <w:ilvl w:val="0"/>
          <w:numId w:val="6"/>
        </w:numPr>
        <w:spacing w:line="240" w:lineRule="auto"/>
      </w:pPr>
      <w:r w:rsidRPr="008326DD">
        <w:t xml:space="preserve">Hij </w:t>
      </w:r>
      <w:r w:rsidR="00475A49">
        <w:t xml:space="preserve">of zij </w:t>
      </w:r>
      <w:r w:rsidR="006E68D7" w:rsidRPr="008326DD">
        <w:t>leg</w:t>
      </w:r>
      <w:r w:rsidR="00836491" w:rsidRPr="008326DD">
        <w:t xml:space="preserve">t </w:t>
      </w:r>
      <w:r w:rsidRPr="008326DD">
        <w:t xml:space="preserve">hierbij </w:t>
      </w:r>
      <w:r w:rsidR="006E68D7" w:rsidRPr="008326DD">
        <w:t xml:space="preserve">een link </w:t>
      </w:r>
      <w:r w:rsidRPr="008326DD">
        <w:t xml:space="preserve">tussen </w:t>
      </w:r>
      <w:r w:rsidR="006E68D7" w:rsidRPr="008326DD">
        <w:t xml:space="preserve">de stappen bij het maken of aanscherpen van een </w:t>
      </w:r>
      <w:r w:rsidR="00BD428F">
        <w:t>o</w:t>
      </w:r>
      <w:r w:rsidR="006E68D7" w:rsidRPr="008326DD">
        <w:t>mgevingsvisie en het gebruik van scenario’s en andere kennis- en informatiebronnen daarbij</w:t>
      </w:r>
      <w:r w:rsidR="00D75664" w:rsidRPr="008326DD">
        <w:t xml:space="preserve">. </w:t>
      </w:r>
    </w:p>
    <w:p w14:paraId="138B1E88" w14:textId="5EE2396B" w:rsidR="00F13C40" w:rsidRPr="00E91EB6" w:rsidRDefault="00030392" w:rsidP="00CA652A">
      <w:pPr>
        <w:spacing w:line="240" w:lineRule="auto"/>
        <w:ind w:left="1416" w:hanging="1410"/>
        <w:rPr>
          <w:b/>
          <w:bCs/>
          <w:i/>
          <w:iCs/>
        </w:rPr>
      </w:pPr>
      <w:r w:rsidRPr="00E91EB6">
        <w:rPr>
          <w:b/>
          <w:bCs/>
          <w:i/>
          <w:iCs/>
        </w:rPr>
        <w:t>1</w:t>
      </w:r>
      <w:r w:rsidR="00FD5A5D" w:rsidRPr="00E91EB6">
        <w:rPr>
          <w:b/>
          <w:bCs/>
          <w:i/>
          <w:iCs/>
        </w:rPr>
        <w:t>4</w:t>
      </w:r>
      <w:r w:rsidRPr="00E91EB6">
        <w:rPr>
          <w:b/>
          <w:bCs/>
          <w:i/>
          <w:iCs/>
        </w:rPr>
        <w:t>:</w:t>
      </w:r>
      <w:r w:rsidR="00FD5A5D" w:rsidRPr="00E91EB6">
        <w:rPr>
          <w:b/>
          <w:bCs/>
          <w:i/>
          <w:iCs/>
        </w:rPr>
        <w:t>00</w:t>
      </w:r>
      <w:r w:rsidRPr="00E91EB6">
        <w:rPr>
          <w:b/>
          <w:bCs/>
          <w:i/>
          <w:iCs/>
        </w:rPr>
        <w:t xml:space="preserve"> – 1</w:t>
      </w:r>
      <w:r w:rsidR="004E5AE3" w:rsidRPr="00E91EB6">
        <w:rPr>
          <w:b/>
          <w:bCs/>
          <w:i/>
          <w:iCs/>
        </w:rPr>
        <w:t>4</w:t>
      </w:r>
      <w:r w:rsidRPr="00E91EB6">
        <w:rPr>
          <w:b/>
          <w:bCs/>
          <w:i/>
          <w:iCs/>
        </w:rPr>
        <w:t>:</w:t>
      </w:r>
      <w:r w:rsidR="00FD5A5D" w:rsidRPr="00E91EB6">
        <w:rPr>
          <w:b/>
          <w:bCs/>
          <w:i/>
          <w:iCs/>
        </w:rPr>
        <w:t>30</w:t>
      </w:r>
      <w:r w:rsidRPr="00E91EB6">
        <w:rPr>
          <w:b/>
          <w:bCs/>
          <w:i/>
          <w:iCs/>
        </w:rPr>
        <w:t xml:space="preserve"> u Presentatie over </w:t>
      </w:r>
      <w:r w:rsidR="00243C7A">
        <w:rPr>
          <w:b/>
          <w:bCs/>
          <w:i/>
          <w:iCs/>
        </w:rPr>
        <w:t xml:space="preserve">de analyse van de </w:t>
      </w:r>
      <w:r w:rsidR="004E5AE3" w:rsidRPr="00E91EB6">
        <w:rPr>
          <w:b/>
          <w:bCs/>
          <w:i/>
          <w:iCs/>
        </w:rPr>
        <w:t xml:space="preserve">huidige situatie </w:t>
      </w:r>
    </w:p>
    <w:p w14:paraId="1076BAF5" w14:textId="45BB0CB2" w:rsidR="00D75664" w:rsidRPr="008326DD" w:rsidRDefault="00475A49" w:rsidP="00CA652A">
      <w:pPr>
        <w:pStyle w:val="Lijstalinea"/>
        <w:numPr>
          <w:ilvl w:val="0"/>
          <w:numId w:val="2"/>
        </w:numPr>
        <w:spacing w:line="240" w:lineRule="auto"/>
      </w:pPr>
      <w:r>
        <w:t xml:space="preserve">Een organisator </w:t>
      </w:r>
      <w:r w:rsidR="00441DB0" w:rsidRPr="008326DD">
        <w:t>ge</w:t>
      </w:r>
      <w:r w:rsidR="00836491" w:rsidRPr="008326DD">
        <w:t>eft</w:t>
      </w:r>
      <w:r w:rsidR="00441DB0" w:rsidRPr="008326DD">
        <w:t xml:space="preserve"> een presentatie over het maken </w:t>
      </w:r>
      <w:r w:rsidR="00226306" w:rsidRPr="008326DD">
        <w:t xml:space="preserve">van een </w:t>
      </w:r>
      <w:r w:rsidR="00226306" w:rsidRPr="008326DD">
        <w:rPr>
          <w:i/>
          <w:iCs/>
        </w:rPr>
        <w:t>samenhangend</w:t>
      </w:r>
      <w:r w:rsidR="00226306" w:rsidRPr="008326DD">
        <w:t xml:space="preserve"> beeld van de huidige situatie </w:t>
      </w:r>
      <w:r w:rsidR="00E700A8" w:rsidRPr="008326DD">
        <w:t xml:space="preserve">van de leefomgeving </w:t>
      </w:r>
      <w:r w:rsidR="00226306" w:rsidRPr="008326DD">
        <w:t>van</w:t>
      </w:r>
      <w:r w:rsidR="00E700A8" w:rsidRPr="008326DD">
        <w:t xml:space="preserve"> </w:t>
      </w:r>
      <w:r>
        <w:t xml:space="preserve">het </w:t>
      </w:r>
      <w:r w:rsidR="00E700A8" w:rsidRPr="008326DD">
        <w:t>gebied</w:t>
      </w:r>
      <w:r w:rsidR="00897983" w:rsidRPr="008326DD">
        <w:t xml:space="preserve"> en het gebruik van de Ruimtelijke Verkenning hierbij</w:t>
      </w:r>
      <w:r w:rsidR="00D75664" w:rsidRPr="008326DD">
        <w:t>.</w:t>
      </w:r>
    </w:p>
    <w:p w14:paraId="6A809BFD" w14:textId="36C192EF" w:rsidR="00030392" w:rsidRPr="008326DD" w:rsidRDefault="00475A49" w:rsidP="00CA652A">
      <w:pPr>
        <w:pStyle w:val="Lijstalinea"/>
        <w:numPr>
          <w:ilvl w:val="0"/>
          <w:numId w:val="2"/>
        </w:numPr>
        <w:spacing w:line="240" w:lineRule="auto"/>
      </w:pPr>
      <w:r>
        <w:t xml:space="preserve">Onderdelen </w:t>
      </w:r>
      <w:r w:rsidR="00D75664" w:rsidRPr="008326DD">
        <w:t xml:space="preserve">die aan de orde komen zijn: het </w:t>
      </w:r>
      <w:r w:rsidR="00444604" w:rsidRPr="008326DD">
        <w:t xml:space="preserve">vroegere en huidige </w:t>
      </w:r>
      <w:r w:rsidR="00226306" w:rsidRPr="008326DD">
        <w:t xml:space="preserve">ruimtegebruik, </w:t>
      </w:r>
      <w:r w:rsidR="00D75664" w:rsidRPr="008326DD">
        <w:t xml:space="preserve">de </w:t>
      </w:r>
      <w:r w:rsidR="00444604" w:rsidRPr="008326DD">
        <w:t>omgevings</w:t>
      </w:r>
      <w:r w:rsidR="00226306" w:rsidRPr="008326DD">
        <w:t>kwaliteiten</w:t>
      </w:r>
      <w:r w:rsidR="008315B3" w:rsidRPr="008326DD">
        <w:t xml:space="preserve">, </w:t>
      </w:r>
      <w:r w:rsidR="00E700A8" w:rsidRPr="008326DD">
        <w:t xml:space="preserve">de </w:t>
      </w:r>
      <w:r w:rsidR="00444604" w:rsidRPr="008326DD">
        <w:t>omgevings</w:t>
      </w:r>
      <w:r w:rsidR="00E700A8" w:rsidRPr="008326DD">
        <w:t xml:space="preserve">thema’s </w:t>
      </w:r>
      <w:r w:rsidR="00226306" w:rsidRPr="008326DD">
        <w:t xml:space="preserve">en </w:t>
      </w:r>
      <w:r w:rsidR="00D75664" w:rsidRPr="008326DD">
        <w:t xml:space="preserve">de </w:t>
      </w:r>
      <w:r w:rsidR="00226306" w:rsidRPr="008326DD">
        <w:t xml:space="preserve">strategische </w:t>
      </w:r>
      <w:r w:rsidR="00444604" w:rsidRPr="008326DD">
        <w:t>omgevings</w:t>
      </w:r>
      <w:r w:rsidR="00226306" w:rsidRPr="008326DD">
        <w:t>vraagstukken</w:t>
      </w:r>
      <w:r w:rsidR="00D75664" w:rsidRPr="008326DD">
        <w:t xml:space="preserve">. </w:t>
      </w:r>
      <w:r w:rsidR="00226306" w:rsidRPr="008326DD">
        <w:t xml:space="preserve"> </w:t>
      </w:r>
    </w:p>
    <w:p w14:paraId="0E912B0C" w14:textId="10575FE8" w:rsidR="00FD5A5D" w:rsidRPr="00E91EB6" w:rsidRDefault="00FD5A5D" w:rsidP="00C240B4">
      <w:pPr>
        <w:rPr>
          <w:b/>
          <w:bCs/>
          <w:i/>
          <w:iCs/>
        </w:rPr>
      </w:pPr>
      <w:r w:rsidRPr="00E91EB6">
        <w:rPr>
          <w:b/>
          <w:bCs/>
          <w:i/>
          <w:iCs/>
        </w:rPr>
        <w:t xml:space="preserve">14:30 – 14:45 u Pauze </w:t>
      </w:r>
    </w:p>
    <w:p w14:paraId="658EF1F8" w14:textId="69F2F3D1" w:rsidR="00030392" w:rsidRPr="00E91EB6" w:rsidRDefault="00030392" w:rsidP="00CA652A">
      <w:pPr>
        <w:spacing w:line="240" w:lineRule="auto"/>
        <w:rPr>
          <w:b/>
          <w:bCs/>
          <w:i/>
          <w:iCs/>
        </w:rPr>
      </w:pPr>
      <w:bookmarkStart w:id="1" w:name="_Hlk147052462"/>
      <w:r w:rsidRPr="00E91EB6">
        <w:rPr>
          <w:b/>
          <w:bCs/>
          <w:i/>
          <w:iCs/>
        </w:rPr>
        <w:t>1</w:t>
      </w:r>
      <w:r w:rsidR="00FD5A5D" w:rsidRPr="00E91EB6">
        <w:rPr>
          <w:b/>
          <w:bCs/>
          <w:i/>
          <w:iCs/>
        </w:rPr>
        <w:t>4</w:t>
      </w:r>
      <w:r w:rsidRPr="00E91EB6">
        <w:rPr>
          <w:b/>
          <w:bCs/>
          <w:i/>
          <w:iCs/>
        </w:rPr>
        <w:t>:</w:t>
      </w:r>
      <w:r w:rsidR="00FD5A5D" w:rsidRPr="00E91EB6">
        <w:rPr>
          <w:b/>
          <w:bCs/>
          <w:i/>
          <w:iCs/>
        </w:rPr>
        <w:t>45</w:t>
      </w:r>
      <w:r w:rsidRPr="00E91EB6">
        <w:rPr>
          <w:b/>
          <w:bCs/>
          <w:i/>
          <w:iCs/>
        </w:rPr>
        <w:t xml:space="preserve"> – </w:t>
      </w:r>
      <w:r w:rsidR="007B5C8B" w:rsidRPr="00E91EB6">
        <w:rPr>
          <w:b/>
          <w:bCs/>
          <w:i/>
          <w:iCs/>
        </w:rPr>
        <w:t>16</w:t>
      </w:r>
      <w:r w:rsidRPr="00E91EB6">
        <w:rPr>
          <w:b/>
          <w:bCs/>
          <w:i/>
          <w:iCs/>
        </w:rPr>
        <w:t>:</w:t>
      </w:r>
      <w:r w:rsidR="00FD5A5D" w:rsidRPr="00E91EB6">
        <w:rPr>
          <w:b/>
          <w:bCs/>
          <w:i/>
          <w:iCs/>
        </w:rPr>
        <w:t>00</w:t>
      </w:r>
      <w:r w:rsidRPr="00E91EB6">
        <w:rPr>
          <w:b/>
          <w:bCs/>
          <w:i/>
          <w:iCs/>
        </w:rPr>
        <w:t xml:space="preserve"> u</w:t>
      </w:r>
      <w:r w:rsidR="007B5C8B" w:rsidRPr="00E91EB6">
        <w:rPr>
          <w:b/>
          <w:bCs/>
          <w:i/>
          <w:iCs/>
        </w:rPr>
        <w:t xml:space="preserve"> </w:t>
      </w:r>
      <w:bookmarkEnd w:id="1"/>
      <w:r w:rsidR="007B5C8B" w:rsidRPr="00E91EB6">
        <w:rPr>
          <w:b/>
          <w:bCs/>
          <w:i/>
          <w:iCs/>
        </w:rPr>
        <w:t xml:space="preserve">Zelf de huidige situatie </w:t>
      </w:r>
      <w:r w:rsidR="00243C7A">
        <w:rPr>
          <w:b/>
          <w:bCs/>
          <w:i/>
          <w:iCs/>
        </w:rPr>
        <w:t>analyseren</w:t>
      </w:r>
    </w:p>
    <w:p w14:paraId="60B71285" w14:textId="047B183B" w:rsidR="00F350D3" w:rsidRPr="008326DD" w:rsidRDefault="003E6724" w:rsidP="00CA652A">
      <w:pPr>
        <w:pStyle w:val="Lijstalinea"/>
        <w:numPr>
          <w:ilvl w:val="0"/>
          <w:numId w:val="2"/>
        </w:numPr>
        <w:spacing w:line="240" w:lineRule="auto"/>
      </w:pPr>
      <w:r>
        <w:t xml:space="preserve">Een organisator </w:t>
      </w:r>
      <w:r w:rsidR="00F350D3" w:rsidRPr="008326DD">
        <w:t>geeft een presentatie over de manier van werken in de groepen</w:t>
      </w:r>
      <w:r w:rsidR="00C970BE">
        <w:t xml:space="preserve"> en de spelregels die daarbij gelden (zie presentatie)</w:t>
      </w:r>
      <w:r w:rsidR="00F350D3" w:rsidRPr="008326DD">
        <w:t xml:space="preserve">. </w:t>
      </w:r>
    </w:p>
    <w:p w14:paraId="07676745" w14:textId="7D7210EE" w:rsidR="003C221D" w:rsidRPr="008326DD" w:rsidRDefault="00F350D3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Hij </w:t>
      </w:r>
      <w:r w:rsidR="00F503AF">
        <w:t xml:space="preserve">of zij </w:t>
      </w:r>
      <w:r w:rsidR="003C221D" w:rsidRPr="008326DD">
        <w:t>vraagt d</w:t>
      </w:r>
      <w:r w:rsidR="00441DB0" w:rsidRPr="008326DD">
        <w:t xml:space="preserve">e deelnemers </w:t>
      </w:r>
      <w:r w:rsidR="003C221D" w:rsidRPr="008326DD">
        <w:t xml:space="preserve">zich </w:t>
      </w:r>
      <w:r w:rsidR="00441DB0" w:rsidRPr="008326DD">
        <w:t xml:space="preserve">in groepen </w:t>
      </w:r>
      <w:r w:rsidR="003C221D" w:rsidRPr="008326DD">
        <w:t xml:space="preserve">te verdelen: elke groep gaat met </w:t>
      </w:r>
      <w:r w:rsidR="00F503AF">
        <w:t xml:space="preserve">een thema van </w:t>
      </w:r>
      <w:r w:rsidR="003E6724">
        <w:t xml:space="preserve">het gebied </w:t>
      </w:r>
      <w:r w:rsidR="003C221D" w:rsidRPr="008326DD">
        <w:t>aan de slag.</w:t>
      </w:r>
    </w:p>
    <w:p w14:paraId="020A992C" w14:textId="1F722182" w:rsidR="00CA652A" w:rsidRPr="008326DD" w:rsidRDefault="00F350D3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In elke groep </w:t>
      </w:r>
      <w:r w:rsidR="00CA652A" w:rsidRPr="008326DD">
        <w:t>faciliteert</w:t>
      </w:r>
      <w:r w:rsidR="00CA652A" w:rsidRPr="003E6724">
        <w:t xml:space="preserve"> </w:t>
      </w:r>
      <w:r w:rsidRPr="003E6724">
        <w:t xml:space="preserve">een </w:t>
      </w:r>
      <w:r w:rsidR="003E6724">
        <w:t xml:space="preserve">organisator of een </w:t>
      </w:r>
      <w:r w:rsidRPr="003E6724">
        <w:t>deelnemer</w:t>
      </w:r>
      <w:r w:rsidR="003E6724">
        <w:t xml:space="preserve"> </w:t>
      </w:r>
      <w:r w:rsidR="00CA652A" w:rsidRPr="008326DD">
        <w:t xml:space="preserve">de discussie en noteert hij of zij </w:t>
      </w:r>
      <w:r w:rsidRPr="008326DD">
        <w:t xml:space="preserve">de resultaten op een flap. </w:t>
      </w:r>
    </w:p>
    <w:p w14:paraId="04106FC0" w14:textId="7F808F69" w:rsidR="00F350D3" w:rsidRPr="008326DD" w:rsidRDefault="00F350D3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Hij of zij geeft in het volgende programma onderdeel een pitch of vraagt een andere deelnemer dat te doen. </w:t>
      </w:r>
    </w:p>
    <w:p w14:paraId="0374FE17" w14:textId="54A0B214" w:rsidR="00080C41" w:rsidRPr="008326DD" w:rsidRDefault="003C221D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De </w:t>
      </w:r>
      <w:r w:rsidRPr="003E6724">
        <w:t xml:space="preserve">groepen </w:t>
      </w:r>
      <w:r w:rsidR="00CA652A" w:rsidRPr="008326DD">
        <w:t xml:space="preserve">voeren </w:t>
      </w:r>
      <w:r w:rsidRPr="008326DD">
        <w:t>de volgende opdracht</w:t>
      </w:r>
      <w:r w:rsidR="00CA652A" w:rsidRPr="008326DD">
        <w:t xml:space="preserve"> uit</w:t>
      </w:r>
      <w:r w:rsidRPr="008326DD">
        <w:t>: ‘</w:t>
      </w:r>
      <w:r w:rsidR="00CA652A" w:rsidRPr="008326DD">
        <w:rPr>
          <w:i/>
          <w:iCs/>
        </w:rPr>
        <w:t>G</w:t>
      </w:r>
      <w:r w:rsidRPr="008326DD">
        <w:rPr>
          <w:i/>
          <w:iCs/>
        </w:rPr>
        <w:t xml:space="preserve">eef </w:t>
      </w:r>
      <w:r w:rsidR="00CA652A" w:rsidRPr="008326DD">
        <w:rPr>
          <w:i/>
          <w:iCs/>
        </w:rPr>
        <w:t xml:space="preserve">via </w:t>
      </w:r>
      <w:r w:rsidRPr="008326DD">
        <w:rPr>
          <w:i/>
          <w:iCs/>
        </w:rPr>
        <w:t xml:space="preserve">trefzinnen </w:t>
      </w:r>
      <w:r w:rsidR="00CA652A" w:rsidRPr="008326DD">
        <w:rPr>
          <w:i/>
          <w:iCs/>
        </w:rPr>
        <w:t xml:space="preserve">(op een flap) </w:t>
      </w:r>
      <w:r w:rsidRPr="008326DD">
        <w:rPr>
          <w:i/>
          <w:iCs/>
        </w:rPr>
        <w:t xml:space="preserve">en een schets </w:t>
      </w:r>
      <w:r w:rsidR="00CA652A" w:rsidRPr="008326DD">
        <w:rPr>
          <w:i/>
          <w:iCs/>
        </w:rPr>
        <w:t xml:space="preserve">(op een kaart) </w:t>
      </w:r>
      <w:r w:rsidR="00441DB0" w:rsidRPr="008326DD">
        <w:rPr>
          <w:i/>
          <w:iCs/>
        </w:rPr>
        <w:t>een samenhangend beeld van de huidige situatie van</w:t>
      </w:r>
      <w:r w:rsidR="003726E6" w:rsidRPr="008326DD">
        <w:rPr>
          <w:i/>
          <w:iCs/>
        </w:rPr>
        <w:t xml:space="preserve"> </w:t>
      </w:r>
      <w:r w:rsidRPr="008326DD">
        <w:rPr>
          <w:i/>
          <w:iCs/>
        </w:rPr>
        <w:t>de leefomgeving in</w:t>
      </w:r>
      <w:r w:rsidR="003E6724">
        <w:rPr>
          <w:i/>
          <w:iCs/>
        </w:rPr>
        <w:t xml:space="preserve"> het gebied</w:t>
      </w:r>
      <w:r w:rsidRPr="008326DD">
        <w:t>’</w:t>
      </w:r>
      <w:r w:rsidR="00080C41" w:rsidRPr="008326DD">
        <w:t>.</w:t>
      </w:r>
    </w:p>
    <w:p w14:paraId="57EA3D5E" w14:textId="7A44634A" w:rsidR="003C221D" w:rsidRPr="008326DD" w:rsidRDefault="003C221D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>Aandachtspunten zijn:</w:t>
      </w:r>
    </w:p>
    <w:p w14:paraId="0F7079ED" w14:textId="53485734" w:rsidR="00FD5A5D" w:rsidRPr="008326DD" w:rsidRDefault="00F503AF" w:rsidP="00FD5A5D">
      <w:pPr>
        <w:pStyle w:val="Lijstalinea"/>
        <w:numPr>
          <w:ilvl w:val="0"/>
          <w:numId w:val="9"/>
        </w:numPr>
        <w:spacing w:line="240" w:lineRule="auto"/>
      </w:pPr>
      <w:r>
        <w:t>D</w:t>
      </w:r>
      <w:r w:rsidR="00FD5A5D" w:rsidRPr="008326DD">
        <w:t xml:space="preserve">e </w:t>
      </w:r>
      <w:r>
        <w:t xml:space="preserve">aanscherping van het </w:t>
      </w:r>
      <w:r w:rsidR="00FD5A5D" w:rsidRPr="008326DD">
        <w:t>thema</w:t>
      </w:r>
      <w:r>
        <w:t xml:space="preserve"> (of de thema’s)</w:t>
      </w:r>
    </w:p>
    <w:p w14:paraId="69022202" w14:textId="35CE7FB5" w:rsidR="00FD5A5D" w:rsidRPr="008326DD" w:rsidRDefault="00F503AF" w:rsidP="00FD5A5D">
      <w:pPr>
        <w:pStyle w:val="Lijstalinea"/>
        <w:numPr>
          <w:ilvl w:val="0"/>
          <w:numId w:val="9"/>
        </w:numPr>
        <w:spacing w:line="240" w:lineRule="auto"/>
      </w:pPr>
      <w:r>
        <w:t>D</w:t>
      </w:r>
      <w:r w:rsidR="00FD5A5D" w:rsidRPr="008326DD">
        <w:t xml:space="preserve">e voornaamste strategische vraagstukken </w:t>
      </w:r>
      <w:r>
        <w:t>die met het thema zijn verbonden</w:t>
      </w:r>
    </w:p>
    <w:p w14:paraId="490FFCE5" w14:textId="586A6895" w:rsidR="00FD5A5D" w:rsidRPr="008326DD" w:rsidRDefault="00F503AF" w:rsidP="00FD5A5D">
      <w:pPr>
        <w:pStyle w:val="Lijstalinea"/>
        <w:numPr>
          <w:ilvl w:val="0"/>
          <w:numId w:val="9"/>
        </w:numPr>
        <w:spacing w:line="240" w:lineRule="auto"/>
      </w:pPr>
      <w:r>
        <w:t>D</w:t>
      </w:r>
      <w:r w:rsidR="00FD5A5D" w:rsidRPr="008326DD">
        <w:t xml:space="preserve">e </w:t>
      </w:r>
      <w:r w:rsidR="000331E9" w:rsidRPr="008326DD">
        <w:t xml:space="preserve">van belangrijkste </w:t>
      </w:r>
      <w:r w:rsidR="00FD5A5D" w:rsidRPr="008326DD">
        <w:t xml:space="preserve">omgevingskwaliteiten </w:t>
      </w:r>
    </w:p>
    <w:p w14:paraId="5E1D672D" w14:textId="45A4129B" w:rsidR="003C221D" w:rsidRPr="008326DD" w:rsidRDefault="00F503AF" w:rsidP="00CA652A">
      <w:pPr>
        <w:pStyle w:val="Lijstalinea"/>
        <w:numPr>
          <w:ilvl w:val="0"/>
          <w:numId w:val="9"/>
        </w:numPr>
        <w:spacing w:line="240" w:lineRule="auto"/>
      </w:pPr>
      <w:r>
        <w:t>H</w:t>
      </w:r>
      <w:r w:rsidR="000331E9" w:rsidRPr="008326DD">
        <w:t xml:space="preserve">et voornaamste </w:t>
      </w:r>
      <w:r w:rsidR="003C221D" w:rsidRPr="008326DD">
        <w:t>ruimtegebruik</w:t>
      </w:r>
      <w:r w:rsidR="00390DF9" w:rsidRPr="008326DD">
        <w:t xml:space="preserve"> </w:t>
      </w:r>
    </w:p>
    <w:p w14:paraId="175CDABA" w14:textId="3BE8EC01" w:rsidR="00F350D3" w:rsidRPr="008326DD" w:rsidRDefault="00A31224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Bij het uitvoeren van de opdracht kunnen de deelnemers de resultaten van hun huiswerkopdracht gebruiken. </w:t>
      </w:r>
    </w:p>
    <w:p w14:paraId="315BB256" w14:textId="7FDA1321" w:rsidR="003C221D" w:rsidRPr="008326DD" w:rsidRDefault="003C221D" w:rsidP="00CA652A">
      <w:pPr>
        <w:pStyle w:val="Lijstalinea"/>
        <w:numPr>
          <w:ilvl w:val="0"/>
          <w:numId w:val="2"/>
        </w:numPr>
        <w:spacing w:line="240" w:lineRule="auto"/>
      </w:pPr>
      <w:r w:rsidRPr="008326DD">
        <w:t xml:space="preserve">Op </w:t>
      </w:r>
      <w:r w:rsidR="003E6724">
        <w:t xml:space="preserve">de </w:t>
      </w:r>
      <w:r w:rsidRPr="008326DD">
        <w:t>tafel</w:t>
      </w:r>
      <w:r w:rsidR="003E6724">
        <w:t>s</w:t>
      </w:r>
      <w:r w:rsidRPr="008326DD">
        <w:t xml:space="preserve"> lig</w:t>
      </w:r>
      <w:r w:rsidR="003E6724">
        <w:t xml:space="preserve">gen </w:t>
      </w:r>
      <w:r w:rsidR="00D97D83" w:rsidRPr="008326DD">
        <w:t xml:space="preserve">1 </w:t>
      </w:r>
      <w:r w:rsidRPr="008326DD">
        <w:t xml:space="preserve">kaart </w:t>
      </w:r>
      <w:r w:rsidR="003E6724">
        <w:t xml:space="preserve">van het gebied en zijn context </w:t>
      </w:r>
      <w:r w:rsidRPr="008326DD">
        <w:t xml:space="preserve">om op te schetsen, </w:t>
      </w:r>
      <w:r w:rsidR="0058177D">
        <w:t xml:space="preserve">6 </w:t>
      </w:r>
      <w:r w:rsidR="003E6724">
        <w:t xml:space="preserve">gebiedsbeschrijvingen, </w:t>
      </w:r>
      <w:r w:rsidR="0058177D">
        <w:t>6</w:t>
      </w:r>
      <w:r w:rsidR="003E6724">
        <w:t xml:space="preserve"> instructies, </w:t>
      </w:r>
      <w:r w:rsidR="0058177D">
        <w:t>1</w:t>
      </w:r>
      <w:r w:rsidR="00D97D83" w:rsidRPr="008326DD">
        <w:t xml:space="preserve"> set stiften en 1 set poster buddies</w:t>
      </w:r>
      <w:r w:rsidR="003E6724">
        <w:t xml:space="preserve">; bij elke </w:t>
      </w:r>
      <w:r w:rsidRPr="008326DD">
        <w:t xml:space="preserve">tafel staat </w:t>
      </w:r>
      <w:r w:rsidR="00CF52E6" w:rsidRPr="008326DD">
        <w:t xml:space="preserve">1 </w:t>
      </w:r>
      <w:r w:rsidRPr="008326DD">
        <w:t>flap-over.</w:t>
      </w:r>
    </w:p>
    <w:p w14:paraId="545F959C" w14:textId="3F04A5AE" w:rsidR="00A31224" w:rsidRPr="00100C3B" w:rsidRDefault="003E6724" w:rsidP="00CA652A">
      <w:pPr>
        <w:pStyle w:val="Lijstalinea"/>
        <w:numPr>
          <w:ilvl w:val="0"/>
          <w:numId w:val="2"/>
        </w:numPr>
        <w:spacing w:line="240" w:lineRule="auto"/>
      </w:pPr>
      <w:r w:rsidRPr="00100C3B">
        <w:t xml:space="preserve">De voorzitter </w:t>
      </w:r>
      <w:r w:rsidR="00A31224" w:rsidRPr="00100C3B">
        <w:t>lo</w:t>
      </w:r>
      <w:r w:rsidR="0006225C" w:rsidRPr="00100C3B">
        <w:t>o</w:t>
      </w:r>
      <w:r w:rsidR="00A31224" w:rsidRPr="00100C3B">
        <w:t>p</w:t>
      </w:r>
      <w:r w:rsidR="0006225C" w:rsidRPr="00100C3B">
        <w:t>t</w:t>
      </w:r>
      <w:r w:rsidR="00A31224" w:rsidRPr="00100C3B">
        <w:t xml:space="preserve"> bij de groepen langs om waar dat nodig is vragen te beantwoorden en de voortgang te bevorderen. </w:t>
      </w:r>
    </w:p>
    <w:p w14:paraId="617651AA" w14:textId="71D71867" w:rsidR="004E5AE3" w:rsidRPr="00810AC2" w:rsidRDefault="007B5C8B" w:rsidP="00CA652A">
      <w:pPr>
        <w:spacing w:line="240" w:lineRule="auto"/>
        <w:rPr>
          <w:b/>
          <w:bCs/>
          <w:i/>
          <w:iCs/>
        </w:rPr>
      </w:pPr>
      <w:r w:rsidRPr="00810AC2">
        <w:rPr>
          <w:b/>
          <w:bCs/>
          <w:i/>
          <w:iCs/>
        </w:rPr>
        <w:t>16</w:t>
      </w:r>
      <w:r w:rsidR="00C81A27" w:rsidRPr="00810AC2">
        <w:rPr>
          <w:b/>
          <w:bCs/>
          <w:i/>
          <w:iCs/>
        </w:rPr>
        <w:t>:</w:t>
      </w:r>
      <w:r w:rsidR="000331E9" w:rsidRPr="00810AC2">
        <w:rPr>
          <w:b/>
          <w:bCs/>
          <w:i/>
          <w:iCs/>
        </w:rPr>
        <w:t>00</w:t>
      </w:r>
      <w:r w:rsidRPr="00810AC2">
        <w:rPr>
          <w:b/>
          <w:bCs/>
          <w:i/>
          <w:iCs/>
        </w:rPr>
        <w:t xml:space="preserve"> – </w:t>
      </w:r>
      <w:r w:rsidR="004E5AE3" w:rsidRPr="00810AC2">
        <w:rPr>
          <w:b/>
          <w:bCs/>
          <w:i/>
          <w:iCs/>
        </w:rPr>
        <w:t>16:</w:t>
      </w:r>
      <w:r w:rsidR="000331E9" w:rsidRPr="00810AC2">
        <w:rPr>
          <w:b/>
          <w:bCs/>
          <w:i/>
          <w:iCs/>
        </w:rPr>
        <w:t>30</w:t>
      </w:r>
      <w:r w:rsidR="004E5AE3" w:rsidRPr="00810AC2">
        <w:rPr>
          <w:b/>
          <w:bCs/>
          <w:i/>
          <w:iCs/>
        </w:rPr>
        <w:t xml:space="preserve"> u </w:t>
      </w:r>
      <w:r w:rsidRPr="00810AC2">
        <w:rPr>
          <w:b/>
          <w:bCs/>
          <w:i/>
          <w:iCs/>
        </w:rPr>
        <w:t xml:space="preserve">Presentatie van </w:t>
      </w:r>
      <w:r w:rsidR="000331E9" w:rsidRPr="00810AC2">
        <w:rPr>
          <w:b/>
          <w:bCs/>
          <w:i/>
          <w:iCs/>
        </w:rPr>
        <w:t xml:space="preserve">de </w:t>
      </w:r>
      <w:r w:rsidRPr="00810AC2">
        <w:rPr>
          <w:b/>
          <w:bCs/>
          <w:i/>
          <w:iCs/>
        </w:rPr>
        <w:t>resultaten en reflectie</w:t>
      </w:r>
    </w:p>
    <w:p w14:paraId="5AC4B695" w14:textId="7399159D" w:rsidR="00080C41" w:rsidRPr="00100C3B" w:rsidRDefault="00100C3B" w:rsidP="00CA652A">
      <w:pPr>
        <w:pStyle w:val="Lijstalinea"/>
        <w:numPr>
          <w:ilvl w:val="0"/>
          <w:numId w:val="6"/>
        </w:numPr>
        <w:spacing w:line="240" w:lineRule="auto"/>
      </w:pPr>
      <w:r>
        <w:t xml:space="preserve">De voorzitter </w:t>
      </w:r>
      <w:r w:rsidR="007C27DA" w:rsidRPr="00100C3B">
        <w:t>vraagt e</w:t>
      </w:r>
      <w:r w:rsidR="00C81A27" w:rsidRPr="00100C3B">
        <w:t xml:space="preserve">en </w:t>
      </w:r>
      <w:r w:rsidR="007C27DA" w:rsidRPr="00100C3B">
        <w:t xml:space="preserve">deelnemer </w:t>
      </w:r>
      <w:r w:rsidR="00C81A27" w:rsidRPr="00100C3B">
        <w:t xml:space="preserve">uit elke groep </w:t>
      </w:r>
      <w:r w:rsidR="007C27DA" w:rsidRPr="00100C3B">
        <w:t xml:space="preserve">een pitch te geven over de kern </w:t>
      </w:r>
      <w:r w:rsidR="00BD14EA" w:rsidRPr="00100C3B">
        <w:t>van het werk dat de groep heeft verricht</w:t>
      </w:r>
      <w:r w:rsidR="00080C41" w:rsidRPr="00100C3B">
        <w:t>.</w:t>
      </w:r>
      <w:r w:rsidR="007C27DA" w:rsidRPr="00100C3B">
        <w:t xml:space="preserve"> </w:t>
      </w:r>
    </w:p>
    <w:p w14:paraId="240974B3" w14:textId="74201A35" w:rsidR="007B5C8B" w:rsidRPr="00100C3B" w:rsidRDefault="00080C41" w:rsidP="00CA652A">
      <w:pPr>
        <w:pStyle w:val="Lijstalinea"/>
        <w:numPr>
          <w:ilvl w:val="0"/>
          <w:numId w:val="6"/>
        </w:numPr>
        <w:spacing w:line="240" w:lineRule="auto"/>
      </w:pPr>
      <w:r w:rsidRPr="00100C3B">
        <w:t>De pitch</w:t>
      </w:r>
      <w:r w:rsidR="007C27DA" w:rsidRPr="00100C3B">
        <w:t xml:space="preserve">es </w:t>
      </w:r>
      <w:r w:rsidRPr="00100C3B">
        <w:t xml:space="preserve">gaat </w:t>
      </w:r>
      <w:r w:rsidR="00C81A27" w:rsidRPr="00100C3B">
        <w:t xml:space="preserve">over </w:t>
      </w:r>
      <w:r w:rsidR="003726E6" w:rsidRPr="00100C3B">
        <w:t xml:space="preserve">een </w:t>
      </w:r>
      <w:r w:rsidR="00C81A27" w:rsidRPr="00100C3B">
        <w:t>strategisch</w:t>
      </w:r>
      <w:r w:rsidR="007C27DA" w:rsidRPr="00100C3B">
        <w:t xml:space="preserve"> </w:t>
      </w:r>
      <w:r w:rsidR="00C81A27" w:rsidRPr="00100C3B">
        <w:t>vraagstuk</w:t>
      </w:r>
      <w:r w:rsidR="007C27DA" w:rsidRPr="00100C3B">
        <w:t xml:space="preserve"> dat de groep heeft </w:t>
      </w:r>
      <w:r w:rsidR="003726E6" w:rsidRPr="00100C3B">
        <w:t xml:space="preserve">behandeld </w:t>
      </w:r>
      <w:r w:rsidR="00C81A27" w:rsidRPr="00100C3B">
        <w:t>en over hoe het werken in de groep verliep</w:t>
      </w:r>
      <w:r w:rsidR="007C27DA" w:rsidRPr="00100C3B">
        <w:t xml:space="preserve"> (</w:t>
      </w:r>
      <w:r w:rsidR="00C81A27" w:rsidRPr="00100C3B">
        <w:t xml:space="preserve">barrières, </w:t>
      </w:r>
      <w:r w:rsidR="007C27DA" w:rsidRPr="00100C3B">
        <w:t xml:space="preserve">overwinning ervan, </w:t>
      </w:r>
      <w:r w:rsidR="00C81A27" w:rsidRPr="00100C3B">
        <w:t>wat er goed ging</w:t>
      </w:r>
      <w:r w:rsidR="007C27DA" w:rsidRPr="00100C3B">
        <w:t>)</w:t>
      </w:r>
      <w:r w:rsidRPr="00100C3B">
        <w:t>.</w:t>
      </w:r>
      <w:r w:rsidR="007C27DA" w:rsidRPr="00100C3B">
        <w:t xml:space="preserve"> </w:t>
      </w:r>
    </w:p>
    <w:p w14:paraId="52E39CE4" w14:textId="23CE23D7" w:rsidR="007C27DA" w:rsidRPr="00100C3B" w:rsidRDefault="00100C3B" w:rsidP="00CA652A">
      <w:pPr>
        <w:pStyle w:val="Lijstalinea"/>
        <w:numPr>
          <w:ilvl w:val="0"/>
          <w:numId w:val="6"/>
        </w:numPr>
        <w:spacing w:line="240" w:lineRule="auto"/>
      </w:pPr>
      <w:r>
        <w:t xml:space="preserve">Een andere organisator </w:t>
      </w:r>
      <w:r w:rsidR="007C27DA" w:rsidRPr="00100C3B">
        <w:t xml:space="preserve">noteert de belangrijkste zaken die tijdens de pitches worden genoemd </w:t>
      </w:r>
      <w:r w:rsidR="002B2B72" w:rsidRPr="00100C3B">
        <w:t>op een flap (</w:t>
      </w:r>
      <w:r w:rsidR="00792DF2" w:rsidRPr="00100C3B">
        <w:t>voor een kort verslag voor de</w:t>
      </w:r>
      <w:r>
        <w:t xml:space="preserve"> deelnemers</w:t>
      </w:r>
      <w:r w:rsidR="002B2B72" w:rsidRPr="00100C3B">
        <w:t>)</w:t>
      </w:r>
      <w:r w:rsidR="00792DF2" w:rsidRPr="00100C3B">
        <w:t xml:space="preserve">. </w:t>
      </w:r>
    </w:p>
    <w:p w14:paraId="72070D3A" w14:textId="7106E03C" w:rsidR="00FD5A5D" w:rsidRPr="00E91EB6" w:rsidRDefault="00FD5A5D" w:rsidP="00FD5A5D">
      <w:pPr>
        <w:spacing w:line="240" w:lineRule="auto"/>
        <w:ind w:left="6"/>
        <w:rPr>
          <w:b/>
          <w:bCs/>
          <w:i/>
          <w:iCs/>
        </w:rPr>
      </w:pPr>
      <w:r w:rsidRPr="00E91EB6">
        <w:rPr>
          <w:b/>
          <w:bCs/>
          <w:i/>
          <w:iCs/>
        </w:rPr>
        <w:lastRenderedPageBreak/>
        <w:t>1</w:t>
      </w:r>
      <w:r w:rsidR="000331E9" w:rsidRPr="00E91EB6">
        <w:rPr>
          <w:b/>
          <w:bCs/>
          <w:i/>
          <w:iCs/>
        </w:rPr>
        <w:t>6</w:t>
      </w:r>
      <w:r w:rsidRPr="00E91EB6">
        <w:rPr>
          <w:b/>
          <w:bCs/>
          <w:i/>
          <w:iCs/>
        </w:rPr>
        <w:t>:</w:t>
      </w:r>
      <w:r w:rsidR="000331E9" w:rsidRPr="00E91EB6">
        <w:rPr>
          <w:b/>
          <w:bCs/>
          <w:i/>
          <w:iCs/>
        </w:rPr>
        <w:t>30</w:t>
      </w:r>
      <w:r w:rsidRPr="00E91EB6">
        <w:rPr>
          <w:b/>
          <w:bCs/>
          <w:i/>
          <w:iCs/>
        </w:rPr>
        <w:t xml:space="preserve"> – 1</w:t>
      </w:r>
      <w:r w:rsidR="000331E9" w:rsidRPr="00E91EB6">
        <w:rPr>
          <w:b/>
          <w:bCs/>
          <w:i/>
          <w:iCs/>
        </w:rPr>
        <w:t>6</w:t>
      </w:r>
      <w:r w:rsidRPr="00E91EB6">
        <w:rPr>
          <w:b/>
          <w:bCs/>
          <w:i/>
          <w:iCs/>
        </w:rPr>
        <w:t>:5</w:t>
      </w:r>
      <w:r w:rsidR="000331E9" w:rsidRPr="00E91EB6">
        <w:rPr>
          <w:b/>
          <w:bCs/>
          <w:i/>
          <w:iCs/>
        </w:rPr>
        <w:t>0</w:t>
      </w:r>
      <w:r w:rsidRPr="00E91EB6">
        <w:rPr>
          <w:b/>
          <w:bCs/>
          <w:i/>
          <w:iCs/>
        </w:rPr>
        <w:t xml:space="preserve"> u Presentatie over </w:t>
      </w:r>
      <w:r w:rsidR="000331E9" w:rsidRPr="00E91EB6">
        <w:rPr>
          <w:b/>
          <w:bCs/>
          <w:i/>
          <w:iCs/>
        </w:rPr>
        <w:t xml:space="preserve">het </w:t>
      </w:r>
      <w:r w:rsidRPr="00E91EB6">
        <w:rPr>
          <w:b/>
          <w:bCs/>
          <w:i/>
          <w:iCs/>
        </w:rPr>
        <w:t xml:space="preserve">gebruik van </w:t>
      </w:r>
      <w:r w:rsidR="000331E9" w:rsidRPr="00E91EB6">
        <w:rPr>
          <w:b/>
          <w:bCs/>
          <w:i/>
          <w:iCs/>
        </w:rPr>
        <w:t>de hulpmiddelen</w:t>
      </w:r>
    </w:p>
    <w:p w14:paraId="139361BC" w14:textId="29C76D31" w:rsidR="00FD5A5D" w:rsidRPr="00100C3B" w:rsidRDefault="00100C3B" w:rsidP="00FD5A5D">
      <w:pPr>
        <w:pStyle w:val="Lijstalinea"/>
        <w:numPr>
          <w:ilvl w:val="0"/>
          <w:numId w:val="2"/>
        </w:numPr>
        <w:spacing w:line="240" w:lineRule="auto"/>
      </w:pPr>
      <w:r>
        <w:t xml:space="preserve">Een organisator </w:t>
      </w:r>
      <w:r w:rsidR="00FD5A5D" w:rsidRPr="00100C3B">
        <w:t xml:space="preserve">geeft een presentatie over het materiaal dat </w:t>
      </w:r>
      <w:r>
        <w:t xml:space="preserve">de deelnemers </w:t>
      </w:r>
      <w:r w:rsidR="00FD5A5D" w:rsidRPr="00100C3B">
        <w:t>kunnen gebruiken om de</w:t>
      </w:r>
      <w:r w:rsidR="00243C7A">
        <w:t xml:space="preserve"> analyse</w:t>
      </w:r>
      <w:r w:rsidR="00CD44D8">
        <w:t xml:space="preserve"> </w:t>
      </w:r>
      <w:r>
        <w:t xml:space="preserve">van de </w:t>
      </w:r>
      <w:r w:rsidR="00FD5A5D" w:rsidRPr="00100C3B">
        <w:t>huidige situatie</w:t>
      </w:r>
      <w:r>
        <w:t xml:space="preserve"> uit te werken en te onderbouwen</w:t>
      </w:r>
      <w:r w:rsidR="00FD5A5D" w:rsidRPr="00100C3B">
        <w:t>.</w:t>
      </w:r>
    </w:p>
    <w:p w14:paraId="16EA642C" w14:textId="74B5F95B" w:rsidR="00FD5A5D" w:rsidRPr="00100C3B" w:rsidRDefault="00FD5A5D" w:rsidP="00FD5A5D">
      <w:pPr>
        <w:pStyle w:val="Lijstalinea"/>
        <w:numPr>
          <w:ilvl w:val="0"/>
          <w:numId w:val="2"/>
        </w:numPr>
        <w:spacing w:line="240" w:lineRule="auto"/>
      </w:pPr>
      <w:r w:rsidRPr="00100C3B">
        <w:t xml:space="preserve">Hij </w:t>
      </w:r>
      <w:r w:rsidR="00CD44D8">
        <w:t xml:space="preserve">of zij </w:t>
      </w:r>
      <w:r w:rsidRPr="00100C3B">
        <w:t xml:space="preserve">bespreekt </w:t>
      </w:r>
      <w:r w:rsidR="00CD44D8">
        <w:t xml:space="preserve">ook </w:t>
      </w:r>
      <w:r w:rsidRPr="00100C3B">
        <w:t xml:space="preserve">met de deelnemers hoe zij dit kunnen </w:t>
      </w:r>
      <w:r w:rsidR="00CD44D8">
        <w:t xml:space="preserve">doen </w:t>
      </w:r>
      <w:r w:rsidRPr="00100C3B">
        <w:t>en</w:t>
      </w:r>
      <w:r w:rsidR="00CD44D8">
        <w:t xml:space="preserve"> </w:t>
      </w:r>
      <w:r w:rsidR="007B0368">
        <w:t xml:space="preserve">zorgt dat zij </w:t>
      </w:r>
      <w:r w:rsidR="00CD44D8">
        <w:t>praktische werkafspraken met</w:t>
      </w:r>
      <w:r w:rsidR="007B0368">
        <w:t xml:space="preserve"> elkaar maken</w:t>
      </w:r>
      <w:r w:rsidRPr="00100C3B">
        <w:t xml:space="preserve">. </w:t>
      </w:r>
    </w:p>
    <w:p w14:paraId="0643C588" w14:textId="2CA65926" w:rsidR="00030392" w:rsidRPr="00E91EB6" w:rsidRDefault="00030392" w:rsidP="00C240B4">
      <w:pPr>
        <w:rPr>
          <w:b/>
          <w:bCs/>
          <w:i/>
          <w:iCs/>
        </w:rPr>
      </w:pPr>
      <w:r w:rsidRPr="00E91EB6">
        <w:rPr>
          <w:b/>
          <w:bCs/>
          <w:i/>
          <w:iCs/>
        </w:rPr>
        <w:t>16:</w:t>
      </w:r>
      <w:r w:rsidR="00C50F0F" w:rsidRPr="00E91EB6">
        <w:rPr>
          <w:b/>
          <w:bCs/>
          <w:i/>
          <w:iCs/>
        </w:rPr>
        <w:t>5</w:t>
      </w:r>
      <w:r w:rsidR="000331E9" w:rsidRPr="00E91EB6">
        <w:rPr>
          <w:b/>
          <w:bCs/>
          <w:i/>
          <w:iCs/>
        </w:rPr>
        <w:t>0</w:t>
      </w:r>
      <w:r w:rsidRPr="00E91EB6">
        <w:rPr>
          <w:b/>
          <w:bCs/>
          <w:i/>
          <w:iCs/>
        </w:rPr>
        <w:t xml:space="preserve"> – 17:00 u </w:t>
      </w:r>
      <w:r w:rsidR="00C81A27" w:rsidRPr="00E91EB6">
        <w:rPr>
          <w:b/>
          <w:bCs/>
          <w:i/>
          <w:iCs/>
        </w:rPr>
        <w:t>Opdracht</w:t>
      </w:r>
      <w:r w:rsidR="00D70D30" w:rsidRPr="00E91EB6">
        <w:rPr>
          <w:b/>
          <w:bCs/>
          <w:i/>
          <w:iCs/>
        </w:rPr>
        <w:t xml:space="preserve"> en evaluatie</w:t>
      </w:r>
    </w:p>
    <w:p w14:paraId="6CD93A95" w14:textId="566C7C42" w:rsidR="0099109D" w:rsidRDefault="00CD44D8" w:rsidP="00CD44D8">
      <w:pPr>
        <w:pStyle w:val="Lijstalinea"/>
        <w:numPr>
          <w:ilvl w:val="0"/>
          <w:numId w:val="2"/>
        </w:numPr>
        <w:spacing w:line="240" w:lineRule="auto"/>
      </w:pPr>
      <w:r>
        <w:t xml:space="preserve">Een organisator </w:t>
      </w:r>
      <w:r w:rsidR="000B529D" w:rsidRPr="008326DD">
        <w:t>bespre</w:t>
      </w:r>
      <w:r>
        <w:t>e</w:t>
      </w:r>
      <w:r w:rsidR="000B529D" w:rsidRPr="008326DD">
        <w:t>k</w:t>
      </w:r>
      <w:r>
        <w:t>t</w:t>
      </w:r>
      <w:r w:rsidR="000B529D" w:rsidRPr="008326DD">
        <w:t xml:space="preserve"> de opdracht die de deelnemers gaan uitvoeren om n</w:t>
      </w:r>
      <w:r w:rsidR="00C81A27" w:rsidRPr="008326DD">
        <w:t>a</w:t>
      </w:r>
      <w:r w:rsidR="00B10B52">
        <w:t xml:space="preserve"> het atelier</w:t>
      </w:r>
      <w:r w:rsidR="00C81A27" w:rsidRPr="008326DD">
        <w:t xml:space="preserve"> </w:t>
      </w:r>
      <w:r w:rsidR="003726E6" w:rsidRPr="008326DD">
        <w:t xml:space="preserve">de </w:t>
      </w:r>
      <w:r w:rsidR="00C81A27" w:rsidRPr="008326DD">
        <w:t xml:space="preserve">huidige situatie </w:t>
      </w:r>
      <w:r w:rsidR="003726E6" w:rsidRPr="008326DD">
        <w:t xml:space="preserve">van </w:t>
      </w:r>
      <w:r w:rsidR="003C221D" w:rsidRPr="008326DD">
        <w:t xml:space="preserve">de leefomgeving in </w:t>
      </w:r>
      <w:r w:rsidR="003726E6" w:rsidRPr="008326DD">
        <w:t xml:space="preserve">hun regio verder </w:t>
      </w:r>
      <w:r w:rsidR="000B529D" w:rsidRPr="008326DD">
        <w:t>te inventariseren</w:t>
      </w:r>
      <w:r w:rsidR="00080C41" w:rsidRPr="008326DD">
        <w:t xml:space="preserve">. </w:t>
      </w:r>
    </w:p>
    <w:p w14:paraId="410A6AA5" w14:textId="129803DF" w:rsidR="00F17206" w:rsidRPr="008326DD" w:rsidRDefault="008C5A3F" w:rsidP="00CD44D8">
      <w:pPr>
        <w:pStyle w:val="Lijstalinea"/>
        <w:numPr>
          <w:ilvl w:val="0"/>
          <w:numId w:val="2"/>
        </w:numPr>
        <w:spacing w:line="240" w:lineRule="auto"/>
      </w:pPr>
      <w:r w:rsidRPr="008326DD">
        <w:t>De opdracht luidt</w:t>
      </w:r>
      <w:r w:rsidR="00F17206" w:rsidRPr="008326DD">
        <w:t xml:space="preserve">: </w:t>
      </w:r>
    </w:p>
    <w:p w14:paraId="326E127F" w14:textId="4AD0998E" w:rsidR="001C2A4E" w:rsidRDefault="00EF740D" w:rsidP="00CD44D8">
      <w:pPr>
        <w:pStyle w:val="Lijstalinea"/>
        <w:numPr>
          <w:ilvl w:val="0"/>
          <w:numId w:val="8"/>
        </w:numPr>
        <w:spacing w:line="240" w:lineRule="auto"/>
      </w:pPr>
      <w:r>
        <w:t>W</w:t>
      </w:r>
      <w:r w:rsidR="00CD44D8">
        <w:t xml:space="preserve">erk de resultaten van het atelier uit voor de </w:t>
      </w:r>
      <w:r w:rsidR="00BD428F">
        <w:t>o</w:t>
      </w:r>
      <w:r w:rsidR="00F17206" w:rsidRPr="008326DD">
        <w:t xml:space="preserve">mgevingsvisie </w:t>
      </w:r>
      <w:r w:rsidR="00CD44D8">
        <w:t xml:space="preserve">waar je aan werkt en </w:t>
      </w:r>
      <w:r w:rsidR="00757D22" w:rsidRPr="008326DD">
        <w:t xml:space="preserve">neem </w:t>
      </w:r>
      <w:r w:rsidR="0085170C" w:rsidRPr="008326DD">
        <w:t xml:space="preserve">hierbij </w:t>
      </w:r>
      <w:r w:rsidR="00757D22" w:rsidRPr="008326DD">
        <w:t xml:space="preserve">mee: </w:t>
      </w:r>
    </w:p>
    <w:p w14:paraId="69606199" w14:textId="31715FF4" w:rsidR="001C2A4E" w:rsidRDefault="001C2A4E" w:rsidP="001C2A4E">
      <w:pPr>
        <w:pStyle w:val="Lijstalinea"/>
        <w:spacing w:line="240" w:lineRule="auto"/>
        <w:ind w:left="726"/>
      </w:pPr>
      <w:r>
        <w:t xml:space="preserve">. </w:t>
      </w:r>
      <w:r w:rsidR="00EF740D">
        <w:t>D</w:t>
      </w:r>
      <w:r w:rsidR="000331E9" w:rsidRPr="008326DD">
        <w:t xml:space="preserve">e </w:t>
      </w:r>
      <w:r w:rsidR="00EF740D">
        <w:t xml:space="preserve">kern van het </w:t>
      </w:r>
      <w:r w:rsidR="000331E9" w:rsidRPr="008326DD">
        <w:t>thema</w:t>
      </w:r>
      <w:r w:rsidR="00EF740D">
        <w:t xml:space="preserve"> (of van de thema’s)</w:t>
      </w:r>
    </w:p>
    <w:p w14:paraId="6F85F6F8" w14:textId="1B02613E" w:rsidR="001C2A4E" w:rsidRDefault="001C2A4E" w:rsidP="001C2A4E">
      <w:pPr>
        <w:pStyle w:val="Lijstalinea"/>
        <w:spacing w:line="240" w:lineRule="auto"/>
        <w:ind w:left="726"/>
      </w:pPr>
      <w:r>
        <w:t xml:space="preserve">. </w:t>
      </w:r>
      <w:r w:rsidR="00EF740D">
        <w:t>D</w:t>
      </w:r>
      <w:r w:rsidR="000331E9" w:rsidRPr="008326DD">
        <w:t>e voornaamste strategische vraagstukken</w:t>
      </w:r>
    </w:p>
    <w:p w14:paraId="764700EA" w14:textId="0D9AA542" w:rsidR="001C2A4E" w:rsidRDefault="001C2A4E" w:rsidP="001C2A4E">
      <w:pPr>
        <w:pStyle w:val="Lijstalinea"/>
        <w:spacing w:line="240" w:lineRule="auto"/>
        <w:ind w:left="726"/>
      </w:pPr>
      <w:r>
        <w:t xml:space="preserve">. </w:t>
      </w:r>
      <w:r w:rsidR="00EF740D">
        <w:t>D</w:t>
      </w:r>
      <w:r w:rsidR="00A31224" w:rsidRPr="008326DD">
        <w:t xml:space="preserve">e </w:t>
      </w:r>
      <w:r w:rsidR="000331E9" w:rsidRPr="008326DD">
        <w:t xml:space="preserve">belangrijkste </w:t>
      </w:r>
      <w:r w:rsidR="00444604" w:rsidRPr="008326DD">
        <w:t>omgevings</w:t>
      </w:r>
      <w:r w:rsidR="00A31224" w:rsidRPr="008326DD">
        <w:t>kwaliteit</w:t>
      </w:r>
      <w:r w:rsidR="002B2B72" w:rsidRPr="008326DD">
        <w:t>en</w:t>
      </w:r>
    </w:p>
    <w:p w14:paraId="2543D252" w14:textId="4335CD96" w:rsidR="00757D22" w:rsidRPr="008326DD" w:rsidRDefault="001C2A4E" w:rsidP="001C2A4E">
      <w:pPr>
        <w:pStyle w:val="Lijstalinea"/>
        <w:spacing w:line="240" w:lineRule="auto"/>
        <w:ind w:left="726"/>
      </w:pPr>
      <w:r>
        <w:t xml:space="preserve">. </w:t>
      </w:r>
      <w:r w:rsidR="00EF740D">
        <w:t>H</w:t>
      </w:r>
      <w:r w:rsidR="000331E9" w:rsidRPr="008326DD">
        <w:t xml:space="preserve">et voornaamste ruimtegebruik </w:t>
      </w:r>
      <w:r w:rsidR="00A31224" w:rsidRPr="008326DD">
        <w:t xml:space="preserve"> </w:t>
      </w:r>
    </w:p>
    <w:p w14:paraId="1B1D00E0" w14:textId="2A7A8189" w:rsidR="00091E68" w:rsidRPr="008326DD" w:rsidRDefault="00EF740D" w:rsidP="00CA652A">
      <w:pPr>
        <w:pStyle w:val="Lijstalinea"/>
        <w:numPr>
          <w:ilvl w:val="0"/>
          <w:numId w:val="8"/>
        </w:numPr>
        <w:spacing w:line="240" w:lineRule="auto"/>
      </w:pPr>
      <w:r>
        <w:t>R</w:t>
      </w:r>
      <w:r w:rsidR="00091E68" w:rsidRPr="008326DD">
        <w:t xml:space="preserve">aadpleeg de </w:t>
      </w:r>
      <w:r w:rsidR="001C2A4E">
        <w:t xml:space="preserve">bronnen die te vinden zijn op </w:t>
      </w:r>
      <w:r w:rsidR="00243C7A">
        <w:t xml:space="preserve">de </w:t>
      </w:r>
      <w:r w:rsidR="00091E68" w:rsidRPr="008326DD">
        <w:t>gepresenteerde websites</w:t>
      </w:r>
      <w:r w:rsidR="001C2A4E">
        <w:t xml:space="preserve">, zoek andere relevante kennisbronnen </w:t>
      </w:r>
      <w:r w:rsidR="00091E68" w:rsidRPr="008326DD">
        <w:t>en werk je inventarisatie aan de hand hiervan uit</w:t>
      </w:r>
    </w:p>
    <w:p w14:paraId="46167B0A" w14:textId="6F652B67" w:rsidR="002B2B72" w:rsidRDefault="00EF740D" w:rsidP="002B2B72">
      <w:pPr>
        <w:pStyle w:val="Lijstalinea"/>
        <w:numPr>
          <w:ilvl w:val="0"/>
          <w:numId w:val="8"/>
        </w:numPr>
        <w:spacing w:line="240" w:lineRule="auto"/>
      </w:pPr>
      <w:r>
        <w:t>M</w:t>
      </w:r>
      <w:r w:rsidR="002B2B72" w:rsidRPr="008326DD">
        <w:t xml:space="preserve">aak </w:t>
      </w:r>
      <w:r w:rsidR="001C2A4E">
        <w:t xml:space="preserve">een kort verslag voor het volgende atelier (2 </w:t>
      </w:r>
      <w:r w:rsidR="002B2B72" w:rsidRPr="008326DD">
        <w:t>A4</w:t>
      </w:r>
      <w:r w:rsidR="004E1B3A">
        <w:t xml:space="preserve">-tjes </w:t>
      </w:r>
      <w:r w:rsidR="002B2B72" w:rsidRPr="008326DD">
        <w:t>tekst</w:t>
      </w:r>
      <w:r w:rsidR="001C2A4E">
        <w:t xml:space="preserve"> </w:t>
      </w:r>
      <w:r w:rsidR="002B2B72" w:rsidRPr="008326DD">
        <w:t xml:space="preserve">met </w:t>
      </w:r>
      <w:r w:rsidR="004E1B3A">
        <w:t xml:space="preserve">1 </w:t>
      </w:r>
      <w:r w:rsidR="002B2B72" w:rsidRPr="008326DD">
        <w:t>kaart</w:t>
      </w:r>
      <w:r>
        <w:t xml:space="preserve"> en eventueel enkele </w:t>
      </w:r>
      <w:r w:rsidR="002B2B72" w:rsidRPr="008326DD">
        <w:t>andere afbeeldingen</w:t>
      </w:r>
      <w:r w:rsidR="001C2A4E">
        <w:t xml:space="preserve">) </w:t>
      </w:r>
      <w:r>
        <w:t xml:space="preserve">en </w:t>
      </w:r>
      <w:r w:rsidRPr="008326DD">
        <w:t xml:space="preserve">een </w:t>
      </w:r>
      <w:r>
        <w:t>uitgebreid</w:t>
      </w:r>
      <w:r w:rsidR="004E1B3A">
        <w:t xml:space="preserve"> verslag</w:t>
      </w:r>
      <w:r>
        <w:t xml:space="preserve"> voor de </w:t>
      </w:r>
      <w:r w:rsidR="00BD428F">
        <w:t>o</w:t>
      </w:r>
      <w:r>
        <w:t xml:space="preserve">mgevingsvisie </w:t>
      </w:r>
    </w:p>
    <w:p w14:paraId="500357BE" w14:textId="77777777" w:rsidR="004B241F" w:rsidRDefault="004B241F" w:rsidP="004B241F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Pr="00674756">
        <w:rPr>
          <w:rFonts w:cstheme="minorHAnsi"/>
        </w:rPr>
        <w:t>vraagt de deelnemers wat de belangrijkste inzichten zijn die zij hebben opgedaan, wat tijdens de volgende ateliers moet</w:t>
      </w:r>
      <w:r>
        <w:rPr>
          <w:rFonts w:cstheme="minorHAnsi"/>
        </w:rPr>
        <w:t xml:space="preserve"> worden </w:t>
      </w:r>
      <w:r w:rsidRPr="00674756">
        <w:rPr>
          <w:rFonts w:cstheme="minorHAnsi"/>
        </w:rPr>
        <w:t xml:space="preserve">behouden (tops) en wat tijdens </w:t>
      </w:r>
      <w:r>
        <w:rPr>
          <w:rFonts w:cstheme="minorHAnsi"/>
        </w:rPr>
        <w:t xml:space="preserve">dat atelier </w:t>
      </w:r>
      <w:r w:rsidRPr="00674756">
        <w:rPr>
          <w:rFonts w:cstheme="minorHAnsi"/>
        </w:rPr>
        <w:t xml:space="preserve">beter </w:t>
      </w:r>
      <w:r>
        <w:rPr>
          <w:rFonts w:cstheme="minorHAnsi"/>
        </w:rPr>
        <w:t xml:space="preserve">kan worden </w:t>
      </w:r>
      <w:r w:rsidRPr="00674756">
        <w:rPr>
          <w:rFonts w:cstheme="minorHAnsi"/>
        </w:rPr>
        <w:t>aan</w:t>
      </w:r>
      <w:r>
        <w:rPr>
          <w:rFonts w:cstheme="minorHAnsi"/>
        </w:rPr>
        <w:t>ge</w:t>
      </w:r>
      <w:r w:rsidRPr="00674756">
        <w:rPr>
          <w:rFonts w:cstheme="minorHAnsi"/>
        </w:rPr>
        <w:t>pas</w:t>
      </w:r>
      <w:r>
        <w:rPr>
          <w:rFonts w:cstheme="minorHAnsi"/>
        </w:rPr>
        <w:t>t</w:t>
      </w:r>
      <w:r w:rsidRPr="00674756">
        <w:rPr>
          <w:rFonts w:cstheme="minorHAnsi"/>
        </w:rPr>
        <w:t xml:space="preserve"> (tips)</w:t>
      </w:r>
      <w:r>
        <w:rPr>
          <w:rFonts w:cstheme="minorHAnsi"/>
        </w:rPr>
        <w:t xml:space="preserve">. </w:t>
      </w:r>
      <w:r w:rsidRPr="00674756">
        <w:rPr>
          <w:rFonts w:cstheme="minorHAnsi"/>
        </w:rPr>
        <w:t xml:space="preserve"> </w:t>
      </w:r>
    </w:p>
    <w:p w14:paraId="3FD7AC8C" w14:textId="77777777" w:rsidR="004B241F" w:rsidRDefault="004B241F" w:rsidP="001430E5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</w:p>
    <w:p w14:paraId="3BAA76A0" w14:textId="1058F5BA" w:rsidR="001430E5" w:rsidRPr="00272737" w:rsidRDefault="001430E5" w:rsidP="001430E5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  <w:r>
        <w:rPr>
          <w:b/>
          <w:bCs/>
          <w:color w:val="538135" w:themeColor="accent6" w:themeShade="BF"/>
          <w:sz w:val="24"/>
          <w:szCs w:val="24"/>
        </w:rPr>
        <w:t>Materiaal</w:t>
      </w:r>
    </w:p>
    <w:p w14:paraId="1595A168" w14:textId="6F80F33F" w:rsidR="001430E5" w:rsidRDefault="001430E5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Het uitgangspunt is dat het atelier uit </w:t>
      </w:r>
      <w:r w:rsidR="0058177D">
        <w:rPr>
          <w:rFonts w:cstheme="minorHAnsi"/>
        </w:rPr>
        <w:t xml:space="preserve">6 </w:t>
      </w:r>
      <w:r>
        <w:rPr>
          <w:rFonts w:cstheme="minorHAnsi"/>
        </w:rPr>
        <w:t xml:space="preserve">groepen van elk </w:t>
      </w:r>
      <w:r w:rsidR="0058177D">
        <w:rPr>
          <w:rFonts w:cstheme="minorHAnsi"/>
        </w:rPr>
        <w:t xml:space="preserve">5 </w:t>
      </w:r>
      <w:r>
        <w:rPr>
          <w:rFonts w:cstheme="minorHAnsi"/>
        </w:rPr>
        <w:t>deelnemers bestaat</w:t>
      </w:r>
    </w:p>
    <w:p w14:paraId="285DDEFC" w14:textId="53A31C1A" w:rsidR="001430E5" w:rsidRPr="00893222" w:rsidRDefault="0058177D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>6</w:t>
      </w:r>
      <w:r w:rsidR="001430E5" w:rsidRPr="00893222">
        <w:rPr>
          <w:rFonts w:cstheme="minorHAnsi"/>
        </w:rPr>
        <w:t xml:space="preserve"> kaarten van het gebied met zijn context (A1)</w:t>
      </w:r>
    </w:p>
    <w:p w14:paraId="344038F9" w14:textId="77777777" w:rsidR="001430E5" w:rsidRPr="00893222" w:rsidRDefault="001430E5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 xml:space="preserve">30 </w:t>
      </w:r>
      <w:r>
        <w:rPr>
          <w:rFonts w:cstheme="minorHAnsi"/>
        </w:rPr>
        <w:t>gebieds</w:t>
      </w:r>
      <w:r w:rsidRPr="00893222">
        <w:rPr>
          <w:rFonts w:cstheme="minorHAnsi"/>
        </w:rPr>
        <w:t>beschrijvingen</w:t>
      </w:r>
    </w:p>
    <w:p w14:paraId="1ED6709E" w14:textId="77777777" w:rsidR="001430E5" w:rsidRPr="00893222" w:rsidRDefault="001430E5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30 instructies</w:t>
      </w:r>
    </w:p>
    <w:p w14:paraId="743D5859" w14:textId="683E35F0" w:rsidR="001430E5" w:rsidRPr="00893222" w:rsidRDefault="0058177D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>6</w:t>
      </w:r>
      <w:r w:rsidR="001430E5" w:rsidRPr="00893222">
        <w:rPr>
          <w:rFonts w:cstheme="minorHAnsi"/>
        </w:rPr>
        <w:t xml:space="preserve"> sets stiften </w:t>
      </w:r>
    </w:p>
    <w:p w14:paraId="7073373B" w14:textId="0F7A1DAB" w:rsidR="001430E5" w:rsidRPr="00893222" w:rsidRDefault="0058177D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>6</w:t>
      </w:r>
      <w:r w:rsidR="001430E5" w:rsidRPr="00893222">
        <w:rPr>
          <w:rFonts w:cstheme="minorHAnsi"/>
        </w:rPr>
        <w:t xml:space="preserve"> sets poster buddies</w:t>
      </w:r>
    </w:p>
    <w:p w14:paraId="0F1AB7AA" w14:textId="1D632073" w:rsidR="001430E5" w:rsidRDefault="0058177D" w:rsidP="001430E5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>6</w:t>
      </w:r>
      <w:r w:rsidR="001430E5" w:rsidRPr="00893222">
        <w:rPr>
          <w:rFonts w:cstheme="minorHAnsi"/>
        </w:rPr>
        <w:t xml:space="preserve"> flap-overs </w:t>
      </w:r>
    </w:p>
    <w:p w14:paraId="0F04B786" w14:textId="77777777" w:rsidR="001430E5" w:rsidRDefault="001430E5" w:rsidP="001430E5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</w:p>
    <w:p w14:paraId="6F5632BE" w14:textId="77777777" w:rsidR="001430E5" w:rsidRPr="00297935" w:rsidRDefault="001430E5" w:rsidP="001430E5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297935">
        <w:rPr>
          <w:rFonts w:cstheme="minorHAnsi"/>
          <w:b/>
          <w:bCs/>
          <w:color w:val="538135" w:themeColor="accent6" w:themeShade="BF"/>
          <w:sz w:val="24"/>
          <w:szCs w:val="24"/>
        </w:rPr>
        <w:t xml:space="preserve">Voorbereiding </w:t>
      </w:r>
    </w:p>
    <w:p w14:paraId="58E5A2B3" w14:textId="0075BDF2" w:rsidR="001430E5" w:rsidRDefault="002F461B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De praktijkgemeenschap als geheel, de deelnemers aan de praktijkgemeenschap en de </w:t>
      </w:r>
      <w:r w:rsidR="001430E5">
        <w:rPr>
          <w:rFonts w:cstheme="minorHAnsi"/>
        </w:rPr>
        <w:t>doelen, de aanpak</w:t>
      </w:r>
      <w:r>
        <w:rPr>
          <w:rFonts w:cstheme="minorHAnsi"/>
        </w:rPr>
        <w:t xml:space="preserve"> en </w:t>
      </w:r>
      <w:r w:rsidR="001430E5">
        <w:rPr>
          <w:rFonts w:cstheme="minorHAnsi"/>
        </w:rPr>
        <w:t xml:space="preserve">het programma </w:t>
      </w:r>
      <w:r>
        <w:rPr>
          <w:rFonts w:cstheme="minorHAnsi"/>
        </w:rPr>
        <w:t xml:space="preserve">van het eerste atelier </w:t>
      </w:r>
      <w:r w:rsidR="001430E5">
        <w:rPr>
          <w:rFonts w:cstheme="minorHAnsi"/>
        </w:rPr>
        <w:t xml:space="preserve">bespreken. </w:t>
      </w:r>
    </w:p>
    <w:p w14:paraId="7C9F9AA5" w14:textId="77777777" w:rsidR="001430E5" w:rsidRDefault="001430E5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De deelnemers uitnodigen en zo nodig na enkele weken een herinnering sturen. </w:t>
      </w:r>
    </w:p>
    <w:p w14:paraId="11FCA22E" w14:textId="77777777" w:rsidR="001430E5" w:rsidRDefault="001430E5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>
        <w:rPr>
          <w:rFonts w:cstheme="minorHAnsi"/>
        </w:rPr>
        <w:t>Een groepsindeling maken, bij voorkeur:</w:t>
      </w:r>
    </w:p>
    <w:p w14:paraId="23E68A77" w14:textId="77777777" w:rsidR="001430E5" w:rsidRDefault="001430E5" w:rsidP="001430E5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>
        <w:rPr>
          <w:rFonts w:cstheme="minorHAnsi"/>
        </w:rPr>
        <w:t>een groep per thema: wonen, werken, mobiliteit, groen, landbouw e.d.</w:t>
      </w:r>
    </w:p>
    <w:p w14:paraId="5E5AC335" w14:textId="77777777" w:rsidR="001430E5" w:rsidRDefault="001430E5" w:rsidP="001430E5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>
        <w:rPr>
          <w:rFonts w:cstheme="minorHAnsi"/>
        </w:rPr>
        <w:t>per groep betrokkenen bij het thema en betrokkenen bij thema’s die er relaties mee hebben</w:t>
      </w:r>
    </w:p>
    <w:p w14:paraId="5AFFA923" w14:textId="77777777" w:rsidR="001430E5" w:rsidRDefault="001430E5" w:rsidP="001430E5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>
        <w:rPr>
          <w:rFonts w:cstheme="minorHAnsi"/>
        </w:rPr>
        <w:t>een groep die de diverse thema’s verbindt met betrokkenen bij de verschillende thema’s</w:t>
      </w:r>
    </w:p>
    <w:p w14:paraId="12059EAC" w14:textId="77777777" w:rsidR="009E461D" w:rsidRDefault="009E461D">
      <w:pPr>
        <w:rPr>
          <w:rFonts w:cstheme="minorHAnsi"/>
        </w:rPr>
      </w:pPr>
      <w:r>
        <w:rPr>
          <w:rFonts w:cstheme="minorHAnsi"/>
        </w:rPr>
        <w:br w:type="page"/>
      </w:r>
    </w:p>
    <w:p w14:paraId="68F96B70" w14:textId="7DED41E3" w:rsidR="001430E5" w:rsidRPr="00893222" w:rsidRDefault="001430E5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Het gebied dat </w:t>
      </w:r>
      <w:r w:rsidRPr="00893222">
        <w:rPr>
          <w:rFonts w:cstheme="minorHAnsi"/>
        </w:rPr>
        <w:t xml:space="preserve">tijdens </w:t>
      </w:r>
      <w:r>
        <w:rPr>
          <w:rFonts w:cstheme="minorHAnsi"/>
        </w:rPr>
        <w:t xml:space="preserve">de praktijkgemeenschap </w:t>
      </w:r>
      <w:r w:rsidRPr="00893222">
        <w:rPr>
          <w:rFonts w:cstheme="minorHAnsi"/>
        </w:rPr>
        <w:t>centraal staa</w:t>
      </w:r>
      <w:r>
        <w:rPr>
          <w:rFonts w:cstheme="minorHAnsi"/>
        </w:rPr>
        <w:t xml:space="preserve">t </w:t>
      </w:r>
      <w:r w:rsidRPr="00893222">
        <w:rPr>
          <w:rFonts w:cstheme="minorHAnsi"/>
        </w:rPr>
        <w:t xml:space="preserve">beschrijven: </w:t>
      </w:r>
    </w:p>
    <w:p w14:paraId="439B9921" w14:textId="77777777" w:rsidR="001430E5" w:rsidRPr="00893222" w:rsidRDefault="001430E5" w:rsidP="001430E5">
      <w:pPr>
        <w:pStyle w:val="Lijstalinea"/>
        <w:numPr>
          <w:ilvl w:val="0"/>
          <w:numId w:val="12"/>
        </w:numPr>
      </w:pPr>
      <w:r>
        <w:t>H</w:t>
      </w:r>
      <w:r w:rsidRPr="00893222">
        <w:t>et gebied in zijn context</w:t>
      </w:r>
    </w:p>
    <w:p w14:paraId="434E60FA" w14:textId="77777777" w:rsidR="001430E5" w:rsidRPr="00893222" w:rsidRDefault="001430E5" w:rsidP="001430E5">
      <w:pPr>
        <w:pStyle w:val="Lijstalinea"/>
        <w:numPr>
          <w:ilvl w:val="0"/>
          <w:numId w:val="12"/>
        </w:numPr>
      </w:pPr>
      <w:r>
        <w:t>D</w:t>
      </w:r>
      <w:r w:rsidRPr="00893222">
        <w:t xml:space="preserve">e belangrijkste strategische omgevingsvraagstukken </w:t>
      </w:r>
    </w:p>
    <w:p w14:paraId="30EB366E" w14:textId="77777777" w:rsidR="001430E5" w:rsidRPr="00893222" w:rsidRDefault="001430E5" w:rsidP="001430E5">
      <w:pPr>
        <w:pStyle w:val="Lijstalinea"/>
        <w:numPr>
          <w:ilvl w:val="0"/>
          <w:numId w:val="12"/>
        </w:numPr>
      </w:pPr>
      <w:r>
        <w:t>D</w:t>
      </w:r>
      <w:r w:rsidRPr="00893222">
        <w:t>e sectoren die met de vraagstukken zijn verbonden</w:t>
      </w:r>
    </w:p>
    <w:p w14:paraId="4A93EB1C" w14:textId="77777777" w:rsidR="001430E5" w:rsidRPr="00893222" w:rsidRDefault="001430E5" w:rsidP="001430E5">
      <w:pPr>
        <w:pStyle w:val="Lijstalinea"/>
        <w:numPr>
          <w:ilvl w:val="0"/>
          <w:numId w:val="12"/>
        </w:numPr>
      </w:pPr>
      <w:r>
        <w:t>D</w:t>
      </w:r>
      <w:r w:rsidRPr="00893222">
        <w:t xml:space="preserve">e toekomstige opgaven die met </w:t>
      </w:r>
      <w:r>
        <w:t xml:space="preserve">de </w:t>
      </w:r>
      <w:r w:rsidRPr="00893222">
        <w:t xml:space="preserve">sectoren zijn verbonden, bijv. </w:t>
      </w:r>
      <w:r>
        <w:t xml:space="preserve">door de </w:t>
      </w:r>
      <w:r w:rsidRPr="00893222">
        <w:t>bevolkingsontwikkeling</w:t>
      </w:r>
      <w:r>
        <w:t>, de economische ontwikkeling en de klimaatverandering</w:t>
      </w:r>
    </w:p>
    <w:p w14:paraId="27AF6026" w14:textId="77777777" w:rsidR="001430E5" w:rsidRPr="00893222" w:rsidRDefault="001430E5" w:rsidP="001430E5">
      <w:pPr>
        <w:pStyle w:val="Lijstalinea"/>
        <w:numPr>
          <w:ilvl w:val="0"/>
          <w:numId w:val="12"/>
        </w:numPr>
      </w:pPr>
      <w:r>
        <w:t>D</w:t>
      </w:r>
      <w:r w:rsidRPr="00893222">
        <w:t>e huidige ambities om de vraagstukken aan te pakken</w:t>
      </w:r>
    </w:p>
    <w:p w14:paraId="46FB7F08" w14:textId="5B5EB2C3" w:rsidR="001430E5" w:rsidRPr="00F15680" w:rsidRDefault="001430E5" w:rsidP="00F15680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De kaarten van het gebied met zijn directe context om op te schetsen (A1) plotten</w:t>
      </w:r>
      <w:r w:rsidR="00F15680">
        <w:rPr>
          <w:rFonts w:cstheme="minorHAnsi"/>
        </w:rPr>
        <w:t>, inclusief g</w:t>
      </w:r>
      <w:r w:rsidRPr="00893222">
        <w:t>emeentegrenzen</w:t>
      </w:r>
      <w:r w:rsidR="00F15680">
        <w:t>, w</w:t>
      </w:r>
      <w:r w:rsidRPr="00893222">
        <w:t>oongebieden</w:t>
      </w:r>
      <w:r w:rsidR="00F15680">
        <w:t>, i</w:t>
      </w:r>
      <w:r w:rsidRPr="00893222">
        <w:t>ndustrieterreinen</w:t>
      </w:r>
      <w:r w:rsidR="00F15680">
        <w:t>, l</w:t>
      </w:r>
      <w:r w:rsidRPr="00893222">
        <w:t>andbouwgebieden</w:t>
      </w:r>
      <w:r w:rsidR="00F15680">
        <w:t>, n</w:t>
      </w:r>
      <w:r w:rsidRPr="00893222">
        <w:t>atuurgebieden</w:t>
      </w:r>
      <w:r w:rsidR="00F15680">
        <w:t xml:space="preserve"> e.d.</w:t>
      </w:r>
    </w:p>
    <w:p w14:paraId="02FA2388" w14:textId="2EE5EFE4" w:rsidR="001430E5" w:rsidRPr="00DF09D5" w:rsidRDefault="004601E7" w:rsidP="009E7FB2">
      <w:pPr>
        <w:pStyle w:val="Lijstalinea"/>
        <w:numPr>
          <w:ilvl w:val="0"/>
          <w:numId w:val="4"/>
        </w:numPr>
        <w:spacing w:line="240" w:lineRule="auto"/>
        <w:rPr>
          <w:rFonts w:cstheme="minorHAnsi"/>
        </w:rPr>
      </w:pPr>
      <w:r w:rsidRPr="00DF09D5">
        <w:rPr>
          <w:rFonts w:cstheme="minorHAnsi"/>
        </w:rPr>
        <w:t xml:space="preserve">De </w:t>
      </w:r>
      <w:r w:rsidR="009E461D" w:rsidRPr="00DF09D5">
        <w:rPr>
          <w:rFonts w:cstheme="minorHAnsi"/>
        </w:rPr>
        <w:t>beschrijving van het gebied</w:t>
      </w:r>
      <w:r w:rsidRPr="00DF09D5">
        <w:rPr>
          <w:rFonts w:cstheme="minorHAnsi"/>
        </w:rPr>
        <w:t xml:space="preserve"> </w:t>
      </w:r>
      <w:r w:rsidR="009E461D" w:rsidRPr="00DF09D5">
        <w:rPr>
          <w:rFonts w:cstheme="minorHAnsi"/>
        </w:rPr>
        <w:t>en d</w:t>
      </w:r>
      <w:r w:rsidR="001430E5" w:rsidRPr="00DF09D5">
        <w:rPr>
          <w:rFonts w:cstheme="minorHAnsi"/>
        </w:rPr>
        <w:t>e huiswerkopdracht naar de deelnemers sturen</w:t>
      </w:r>
      <w:r w:rsidR="00DF09D5" w:rsidRPr="00DF09D5">
        <w:rPr>
          <w:rFonts w:cstheme="minorHAnsi"/>
        </w:rPr>
        <w:t xml:space="preserve">. </w:t>
      </w:r>
      <w:r w:rsidR="00F15680" w:rsidRPr="00DF09D5">
        <w:rPr>
          <w:rFonts w:cstheme="minorHAnsi"/>
        </w:rPr>
        <w:t>D</w:t>
      </w:r>
      <w:r w:rsidR="009E461D" w:rsidRPr="00DF09D5">
        <w:rPr>
          <w:rFonts w:cstheme="minorHAnsi"/>
        </w:rPr>
        <w:t>e opdracht</w:t>
      </w:r>
      <w:r w:rsidR="00F15680" w:rsidRPr="00DF09D5">
        <w:rPr>
          <w:rFonts w:cstheme="minorHAnsi"/>
        </w:rPr>
        <w:t xml:space="preserve"> luidt</w:t>
      </w:r>
      <w:r w:rsidR="009E461D" w:rsidRPr="00DF09D5">
        <w:rPr>
          <w:rFonts w:cstheme="minorHAnsi"/>
        </w:rPr>
        <w:t>:</w:t>
      </w:r>
    </w:p>
    <w:p w14:paraId="5131C36A" w14:textId="77777777" w:rsidR="001430E5" w:rsidRPr="008326DD" w:rsidRDefault="001430E5" w:rsidP="001430E5">
      <w:pPr>
        <w:pStyle w:val="Lijstalinea"/>
        <w:numPr>
          <w:ilvl w:val="0"/>
          <w:numId w:val="9"/>
        </w:numPr>
        <w:spacing w:line="240" w:lineRule="auto"/>
        <w:rPr>
          <w:rFonts w:cstheme="minorHAnsi"/>
        </w:rPr>
      </w:pPr>
      <w:r w:rsidRPr="008326DD">
        <w:rPr>
          <w:rFonts w:cstheme="minorHAnsi"/>
        </w:rPr>
        <w:t>Hoofdstuk 2 uit het achtergrondrapport van de Ruimtelijke Verkenning</w:t>
      </w:r>
      <w:r>
        <w:rPr>
          <w:rFonts w:cstheme="minorHAnsi"/>
        </w:rPr>
        <w:t xml:space="preserve"> </w:t>
      </w:r>
      <w:r w:rsidRPr="008326DD">
        <w:rPr>
          <w:rFonts w:cstheme="minorHAnsi"/>
        </w:rPr>
        <w:t>lezen</w:t>
      </w:r>
    </w:p>
    <w:p w14:paraId="7D229D63" w14:textId="77777777" w:rsidR="001430E5" w:rsidRPr="008326DD" w:rsidRDefault="001430E5" w:rsidP="001430E5">
      <w:pPr>
        <w:pStyle w:val="Lijstalinea"/>
        <w:numPr>
          <w:ilvl w:val="0"/>
          <w:numId w:val="9"/>
        </w:numPr>
        <w:spacing w:line="240" w:lineRule="auto"/>
        <w:rPr>
          <w:rFonts w:cstheme="minorHAnsi"/>
        </w:rPr>
      </w:pPr>
      <w:r w:rsidRPr="008326DD">
        <w:rPr>
          <w:rFonts w:cstheme="minorHAnsi"/>
        </w:rPr>
        <w:t xml:space="preserve">Enkele ruimtelijk-strategische vraagstukken voor </w:t>
      </w:r>
      <w:r>
        <w:rPr>
          <w:rFonts w:cstheme="minorHAnsi"/>
        </w:rPr>
        <w:t xml:space="preserve">het gebied </w:t>
      </w:r>
      <w:r w:rsidRPr="008326DD">
        <w:rPr>
          <w:rFonts w:cstheme="minorHAnsi"/>
        </w:rPr>
        <w:t>te bedenken</w:t>
      </w:r>
    </w:p>
    <w:p w14:paraId="33FCD4AE" w14:textId="77777777" w:rsidR="001430E5" w:rsidRPr="008326DD" w:rsidRDefault="001430E5" w:rsidP="001430E5">
      <w:pPr>
        <w:pStyle w:val="Lijstalinea"/>
        <w:numPr>
          <w:ilvl w:val="0"/>
          <w:numId w:val="9"/>
        </w:numPr>
        <w:spacing w:line="240" w:lineRule="auto"/>
        <w:rPr>
          <w:rFonts w:cstheme="minorHAnsi"/>
        </w:rPr>
      </w:pPr>
      <w:r w:rsidRPr="008326DD">
        <w:rPr>
          <w:rFonts w:cstheme="minorHAnsi"/>
        </w:rPr>
        <w:t xml:space="preserve">Met de vraagstukken als vertrekpunt relevante informatie over de huidige situatie van </w:t>
      </w:r>
      <w:r>
        <w:rPr>
          <w:rFonts w:cstheme="minorHAnsi"/>
        </w:rPr>
        <w:t xml:space="preserve">het gebied </w:t>
      </w:r>
      <w:r w:rsidRPr="008326DD">
        <w:rPr>
          <w:rFonts w:cstheme="minorHAnsi"/>
        </w:rPr>
        <w:t>verzamelen</w:t>
      </w:r>
    </w:p>
    <w:p w14:paraId="0577D87A" w14:textId="77777777" w:rsidR="001430E5" w:rsidRPr="00893222" w:rsidRDefault="001430E5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De presentatie over</w:t>
      </w:r>
      <w:r>
        <w:rPr>
          <w:rFonts w:cstheme="minorHAnsi"/>
        </w:rPr>
        <w:t xml:space="preserve"> de aanpak van de praktijkgemeenschap, scenario’s en andere vormen van toekomstverkenning, de nulsituatie uit de scenariostudie</w:t>
      </w:r>
      <w:r w:rsidRPr="00893222">
        <w:rPr>
          <w:rFonts w:cstheme="minorHAnsi"/>
        </w:rPr>
        <w:t xml:space="preserve">, de </w:t>
      </w:r>
      <w:r>
        <w:rPr>
          <w:rFonts w:cstheme="minorHAnsi"/>
        </w:rPr>
        <w:t>gebieds</w:t>
      </w:r>
      <w:r w:rsidRPr="00893222">
        <w:rPr>
          <w:rFonts w:cstheme="minorHAnsi"/>
        </w:rPr>
        <w:t>beschrijving</w:t>
      </w:r>
      <w:r>
        <w:rPr>
          <w:rFonts w:cstheme="minorHAnsi"/>
        </w:rPr>
        <w:t xml:space="preserve"> en </w:t>
      </w:r>
      <w:r w:rsidRPr="00893222">
        <w:rPr>
          <w:rFonts w:cstheme="minorHAnsi"/>
        </w:rPr>
        <w:t xml:space="preserve">de aanpak van </w:t>
      </w:r>
      <w:r>
        <w:rPr>
          <w:rFonts w:cstheme="minorHAnsi"/>
        </w:rPr>
        <w:t xml:space="preserve">het eerste atelier </w:t>
      </w:r>
      <w:r w:rsidRPr="00893222">
        <w:rPr>
          <w:rFonts w:cstheme="minorHAnsi"/>
        </w:rPr>
        <w:t xml:space="preserve">maken </w:t>
      </w:r>
    </w:p>
    <w:p w14:paraId="61B87BD0" w14:textId="5DB53F9C" w:rsidR="001430E5" w:rsidRPr="00893222" w:rsidRDefault="001430E5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De instructies</w:t>
      </w:r>
      <w:r w:rsidR="002F461B">
        <w:rPr>
          <w:rFonts w:cstheme="minorHAnsi"/>
        </w:rPr>
        <w:t xml:space="preserve"> en </w:t>
      </w:r>
      <w:r w:rsidRPr="00893222">
        <w:rPr>
          <w:rFonts w:cstheme="minorHAnsi"/>
        </w:rPr>
        <w:t xml:space="preserve">de </w:t>
      </w:r>
      <w:r>
        <w:rPr>
          <w:rFonts w:cstheme="minorHAnsi"/>
        </w:rPr>
        <w:t>gebieds</w:t>
      </w:r>
      <w:r w:rsidRPr="00893222">
        <w:rPr>
          <w:rFonts w:cstheme="minorHAnsi"/>
        </w:rPr>
        <w:t xml:space="preserve">beschrijving printen </w:t>
      </w:r>
    </w:p>
    <w:p w14:paraId="7D72BCF1" w14:textId="0D562023" w:rsidR="001430E5" w:rsidRPr="00272737" w:rsidRDefault="00464467" w:rsidP="001430E5">
      <w:pPr>
        <w:pStyle w:val="Lijstalinea"/>
        <w:numPr>
          <w:ilvl w:val="0"/>
          <w:numId w:val="1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</w:rPr>
        <w:t xml:space="preserve">Voor alle vier de ateliers 1 </w:t>
      </w:r>
      <w:r w:rsidR="001430E5" w:rsidRPr="00893222">
        <w:rPr>
          <w:rFonts w:cstheme="minorHAnsi"/>
        </w:rPr>
        <w:t>zaal</w:t>
      </w:r>
      <w:r w:rsidR="001430E5">
        <w:rPr>
          <w:rFonts w:cstheme="minorHAnsi"/>
        </w:rPr>
        <w:t xml:space="preserve">, </w:t>
      </w:r>
      <w:r>
        <w:rPr>
          <w:rFonts w:cstheme="minorHAnsi"/>
        </w:rPr>
        <w:t xml:space="preserve">1 </w:t>
      </w:r>
      <w:r w:rsidR="001430E5" w:rsidRPr="00893222">
        <w:rPr>
          <w:rFonts w:cstheme="minorHAnsi"/>
        </w:rPr>
        <w:t>beeldscherm</w:t>
      </w:r>
      <w:r w:rsidR="001430E5">
        <w:rPr>
          <w:rFonts w:cstheme="minorHAnsi"/>
        </w:rPr>
        <w:t xml:space="preserve"> </w:t>
      </w:r>
      <w:r>
        <w:rPr>
          <w:rFonts w:cstheme="minorHAnsi"/>
        </w:rPr>
        <w:t xml:space="preserve">en 6 </w:t>
      </w:r>
      <w:r w:rsidR="001430E5" w:rsidRPr="00893222">
        <w:rPr>
          <w:rFonts w:cstheme="minorHAnsi"/>
        </w:rPr>
        <w:t xml:space="preserve">flap-overs reserveren en </w:t>
      </w:r>
      <w:r w:rsidR="001430E5">
        <w:rPr>
          <w:rFonts w:cstheme="minorHAnsi"/>
        </w:rPr>
        <w:t>de zaalinrichting (</w:t>
      </w:r>
      <w:r>
        <w:rPr>
          <w:rFonts w:cstheme="minorHAnsi"/>
        </w:rPr>
        <w:t xml:space="preserve">6 </w:t>
      </w:r>
      <w:r w:rsidR="001430E5">
        <w:rPr>
          <w:rFonts w:cstheme="minorHAnsi"/>
        </w:rPr>
        <w:t xml:space="preserve">tafels met </w:t>
      </w:r>
      <w:r>
        <w:rPr>
          <w:rFonts w:cstheme="minorHAnsi"/>
        </w:rPr>
        <w:t xml:space="preserve">5 </w:t>
      </w:r>
      <w:r w:rsidR="001430E5">
        <w:rPr>
          <w:rFonts w:cstheme="minorHAnsi"/>
        </w:rPr>
        <w:t xml:space="preserve">stoelen er omheen) en </w:t>
      </w:r>
      <w:r w:rsidR="001430E5" w:rsidRPr="00893222">
        <w:rPr>
          <w:rFonts w:cstheme="minorHAnsi"/>
        </w:rPr>
        <w:t>de catering regelen</w:t>
      </w:r>
    </w:p>
    <w:p w14:paraId="35C75659" w14:textId="77777777" w:rsidR="001430E5" w:rsidRPr="00C35C0C" w:rsidRDefault="001430E5" w:rsidP="001430E5">
      <w:pPr>
        <w:pStyle w:val="Lijstalinea"/>
        <w:spacing w:line="240" w:lineRule="auto"/>
        <w:ind w:left="360"/>
        <w:rPr>
          <w:rFonts w:cstheme="minorHAnsi"/>
          <w:sz w:val="24"/>
          <w:szCs w:val="24"/>
        </w:rPr>
      </w:pPr>
    </w:p>
    <w:p w14:paraId="20F13308" w14:textId="38E5B63D" w:rsidR="00AE29B8" w:rsidRPr="00297935" w:rsidRDefault="00AE29B8" w:rsidP="00CA652A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  <w:r w:rsidRPr="00297935">
        <w:rPr>
          <w:b/>
          <w:bCs/>
          <w:color w:val="538135" w:themeColor="accent6" w:themeShade="BF"/>
          <w:sz w:val="24"/>
          <w:szCs w:val="24"/>
        </w:rPr>
        <w:t>Nazorg</w:t>
      </w:r>
      <w:r w:rsidR="000331E9">
        <w:rPr>
          <w:b/>
          <w:bCs/>
          <w:color w:val="538135" w:themeColor="accent6" w:themeShade="BF"/>
          <w:sz w:val="24"/>
          <w:szCs w:val="24"/>
        </w:rPr>
        <w:t xml:space="preserve"> </w:t>
      </w:r>
    </w:p>
    <w:p w14:paraId="6C94275A" w14:textId="5228760C" w:rsidR="00C02AFA" w:rsidRDefault="005A182A" w:rsidP="00CA652A">
      <w:pPr>
        <w:pStyle w:val="Lijstalinea"/>
        <w:numPr>
          <w:ilvl w:val="0"/>
          <w:numId w:val="5"/>
        </w:numPr>
        <w:spacing w:line="240" w:lineRule="auto"/>
      </w:pPr>
      <w:r>
        <w:t xml:space="preserve">Een organisator </w:t>
      </w:r>
      <w:r w:rsidR="00C02AFA" w:rsidRPr="008326DD">
        <w:t>ma</w:t>
      </w:r>
      <w:r w:rsidR="0006225C" w:rsidRPr="008326DD">
        <w:t>a</w:t>
      </w:r>
      <w:r w:rsidR="007C27DA" w:rsidRPr="008326DD">
        <w:t>k</w:t>
      </w:r>
      <w:r w:rsidR="0006225C" w:rsidRPr="008326DD">
        <w:t>t</w:t>
      </w:r>
      <w:r w:rsidR="007C27DA" w:rsidRPr="008326DD">
        <w:t xml:space="preserve"> </w:t>
      </w:r>
      <w:r w:rsidR="00C02AFA" w:rsidRPr="008326DD">
        <w:t>foto’s van alle flappen en schetsen</w:t>
      </w:r>
    </w:p>
    <w:p w14:paraId="0923B0BA" w14:textId="6E5202B2" w:rsidR="005A182A" w:rsidRDefault="005A182A" w:rsidP="00CA652A">
      <w:pPr>
        <w:pStyle w:val="Lijstalinea"/>
        <w:numPr>
          <w:ilvl w:val="0"/>
          <w:numId w:val="5"/>
        </w:numPr>
        <w:spacing w:line="240" w:lineRule="auto"/>
      </w:pPr>
      <w:r>
        <w:t xml:space="preserve">De gespreksleiders </w:t>
      </w:r>
      <w:r w:rsidR="00243C7A">
        <w:t xml:space="preserve">van de groepen </w:t>
      </w:r>
      <w:r>
        <w:t>maken elk een kort verslag (in trefzinnen)</w:t>
      </w:r>
    </w:p>
    <w:p w14:paraId="0AD09954" w14:textId="1AA85EE4" w:rsidR="005A182A" w:rsidRDefault="005A182A" w:rsidP="00CA652A">
      <w:pPr>
        <w:pStyle w:val="Lijstalinea"/>
        <w:numPr>
          <w:ilvl w:val="0"/>
          <w:numId w:val="5"/>
        </w:numPr>
        <w:spacing w:line="240" w:lineRule="auto"/>
      </w:pPr>
      <w:r>
        <w:t>Een organisator maakt een kort verslag van de plenaire delen</w:t>
      </w:r>
      <w:r w:rsidR="00A93B4B">
        <w:t xml:space="preserve"> (in trefzinnen)</w:t>
      </w:r>
    </w:p>
    <w:p w14:paraId="60D9CCC7" w14:textId="0B698A3B" w:rsidR="005A182A" w:rsidRPr="008326DD" w:rsidRDefault="005A182A" w:rsidP="00CA652A">
      <w:pPr>
        <w:pStyle w:val="Lijstalinea"/>
        <w:numPr>
          <w:ilvl w:val="0"/>
          <w:numId w:val="5"/>
        </w:numPr>
        <w:spacing w:line="240" w:lineRule="auto"/>
      </w:pPr>
      <w:r>
        <w:t>Een organisator redigeert het hele verslag en mailt het naar de deelnemers</w:t>
      </w:r>
    </w:p>
    <w:p w14:paraId="4ED2A82B" w14:textId="75753699" w:rsidR="00F01DDC" w:rsidRPr="008326DD" w:rsidRDefault="009133B3" w:rsidP="00CA652A">
      <w:pPr>
        <w:pStyle w:val="Lijstalinea"/>
        <w:numPr>
          <w:ilvl w:val="0"/>
          <w:numId w:val="5"/>
        </w:numPr>
        <w:spacing w:line="240" w:lineRule="auto"/>
      </w:pPr>
      <w:r w:rsidRPr="008326DD">
        <w:t>De</w:t>
      </w:r>
      <w:r w:rsidR="00ED7D53" w:rsidRPr="008326DD">
        <w:t xml:space="preserve"> de</w:t>
      </w:r>
      <w:r w:rsidRPr="008326DD">
        <w:t xml:space="preserve">elnemers voeren de </w:t>
      </w:r>
      <w:r w:rsidR="000331E9" w:rsidRPr="008326DD">
        <w:t>vervolg</w:t>
      </w:r>
      <w:r w:rsidRPr="008326DD">
        <w:t>o</w:t>
      </w:r>
      <w:r w:rsidR="00AD7BC8" w:rsidRPr="008326DD">
        <w:t xml:space="preserve">pdracht </w:t>
      </w:r>
      <w:r w:rsidRPr="008326DD">
        <w:t>uit</w:t>
      </w:r>
    </w:p>
    <w:sectPr w:rsidR="00F01DDC" w:rsidRPr="008326DD" w:rsidSect="005F19F5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3658F" w14:textId="77777777" w:rsidR="000F6EB3" w:rsidRDefault="000F6EB3" w:rsidP="007E4C5A">
      <w:pPr>
        <w:spacing w:after="0" w:line="240" w:lineRule="auto"/>
      </w:pPr>
      <w:r>
        <w:separator/>
      </w:r>
    </w:p>
  </w:endnote>
  <w:endnote w:type="continuationSeparator" w:id="0">
    <w:p w14:paraId="49C55DCD" w14:textId="77777777" w:rsidR="000F6EB3" w:rsidRDefault="000F6EB3" w:rsidP="007E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6807961"/>
      <w:docPartObj>
        <w:docPartGallery w:val="Page Numbers (Bottom of Page)"/>
        <w:docPartUnique/>
      </w:docPartObj>
    </w:sdtPr>
    <w:sdtContent>
      <w:p w14:paraId="1EE57268" w14:textId="0440D6FB" w:rsidR="00E91EB6" w:rsidRDefault="00E91EB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50B68" w14:textId="77777777" w:rsidR="007E4C5A" w:rsidRDefault="007E4C5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D7246" w14:textId="77777777" w:rsidR="000F6EB3" w:rsidRDefault="000F6EB3" w:rsidP="007E4C5A">
      <w:pPr>
        <w:spacing w:after="0" w:line="240" w:lineRule="auto"/>
      </w:pPr>
      <w:r>
        <w:separator/>
      </w:r>
    </w:p>
  </w:footnote>
  <w:footnote w:type="continuationSeparator" w:id="0">
    <w:p w14:paraId="28EE7132" w14:textId="77777777" w:rsidR="000F6EB3" w:rsidRDefault="000F6EB3" w:rsidP="007E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3B97" w14:textId="728A2527" w:rsidR="00091E68" w:rsidRPr="00091E68" w:rsidRDefault="00091E68">
    <w:pPr>
      <w:pStyle w:val="Koptekst"/>
      <w:jc w:val="center"/>
      <w:rPr>
        <w:sz w:val="24"/>
        <w:szCs w:val="24"/>
      </w:rPr>
    </w:pPr>
  </w:p>
  <w:p w14:paraId="7EE8675E" w14:textId="77777777" w:rsidR="00161590" w:rsidRDefault="0016159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FC6"/>
    <w:multiLevelType w:val="hybridMultilevel"/>
    <w:tmpl w:val="DA42A254"/>
    <w:lvl w:ilvl="0" w:tplc="ACAE2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23D18"/>
    <w:multiLevelType w:val="hybridMultilevel"/>
    <w:tmpl w:val="8918F4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F87B5F"/>
    <w:multiLevelType w:val="hybridMultilevel"/>
    <w:tmpl w:val="68C254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8266E"/>
    <w:multiLevelType w:val="hybridMultilevel"/>
    <w:tmpl w:val="8AC2C740"/>
    <w:lvl w:ilvl="0" w:tplc="3F062BD2">
      <w:numFmt w:val="bullet"/>
      <w:lvlText w:val="-"/>
      <w:lvlJc w:val="left"/>
      <w:pPr>
        <w:ind w:left="72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2CF856D6"/>
    <w:multiLevelType w:val="hybridMultilevel"/>
    <w:tmpl w:val="44A619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E60717"/>
    <w:multiLevelType w:val="hybridMultilevel"/>
    <w:tmpl w:val="ED6249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637C83"/>
    <w:multiLevelType w:val="hybridMultilevel"/>
    <w:tmpl w:val="4C108B10"/>
    <w:lvl w:ilvl="0" w:tplc="68504D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 w15:restartNumberingAfterBreak="0">
    <w:nsid w:val="3BD64863"/>
    <w:multiLevelType w:val="hybridMultilevel"/>
    <w:tmpl w:val="B618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B10D09"/>
    <w:multiLevelType w:val="hybridMultilevel"/>
    <w:tmpl w:val="39C80ACC"/>
    <w:lvl w:ilvl="0" w:tplc="6B646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103A1"/>
    <w:multiLevelType w:val="hybridMultilevel"/>
    <w:tmpl w:val="90BE58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0A600F"/>
    <w:multiLevelType w:val="hybridMultilevel"/>
    <w:tmpl w:val="F2B0F88A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2" w15:restartNumberingAfterBreak="0">
    <w:nsid w:val="5B4D6840"/>
    <w:multiLevelType w:val="hybridMultilevel"/>
    <w:tmpl w:val="856C174E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12C59"/>
    <w:multiLevelType w:val="hybridMultilevel"/>
    <w:tmpl w:val="F7507B50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B5A54"/>
    <w:multiLevelType w:val="hybridMultilevel"/>
    <w:tmpl w:val="3B8255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1085037">
    <w:abstractNumId w:val="5"/>
  </w:num>
  <w:num w:numId="2" w16cid:durableId="806362588">
    <w:abstractNumId w:val="7"/>
  </w:num>
  <w:num w:numId="3" w16cid:durableId="454908361">
    <w:abstractNumId w:val="8"/>
  </w:num>
  <w:num w:numId="4" w16cid:durableId="1465924350">
    <w:abstractNumId w:val="14"/>
  </w:num>
  <w:num w:numId="5" w16cid:durableId="1788044799">
    <w:abstractNumId w:val="10"/>
  </w:num>
  <w:num w:numId="6" w16cid:durableId="467822260">
    <w:abstractNumId w:val="11"/>
  </w:num>
  <w:num w:numId="7" w16cid:durableId="1026252627">
    <w:abstractNumId w:val="4"/>
  </w:num>
  <w:num w:numId="8" w16cid:durableId="651061732">
    <w:abstractNumId w:val="3"/>
  </w:num>
  <w:num w:numId="9" w16cid:durableId="374355926">
    <w:abstractNumId w:val="0"/>
  </w:num>
  <w:num w:numId="10" w16cid:durableId="588974001">
    <w:abstractNumId w:val="9"/>
  </w:num>
  <w:num w:numId="11" w16cid:durableId="1649091803">
    <w:abstractNumId w:val="1"/>
  </w:num>
  <w:num w:numId="12" w16cid:durableId="2084644896">
    <w:abstractNumId w:val="13"/>
  </w:num>
  <w:num w:numId="13" w16cid:durableId="633022734">
    <w:abstractNumId w:val="12"/>
  </w:num>
  <w:num w:numId="14" w16cid:durableId="539172452">
    <w:abstractNumId w:val="2"/>
  </w:num>
  <w:num w:numId="15" w16cid:durableId="95552214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0EEEE3A-209D-40D7-9E8E-04DCD2EBAC7C}"/>
    <w:docVar w:name="dgnword-eventsink" w:val="2273684516832"/>
  </w:docVars>
  <w:rsids>
    <w:rsidRoot w:val="00E4686E"/>
    <w:rsid w:val="00030392"/>
    <w:rsid w:val="000331E9"/>
    <w:rsid w:val="00042006"/>
    <w:rsid w:val="0005176D"/>
    <w:rsid w:val="000541C5"/>
    <w:rsid w:val="0005736E"/>
    <w:rsid w:val="0006225C"/>
    <w:rsid w:val="0006414A"/>
    <w:rsid w:val="00064B1E"/>
    <w:rsid w:val="0007159E"/>
    <w:rsid w:val="00080C41"/>
    <w:rsid w:val="00090EFB"/>
    <w:rsid w:val="00091E68"/>
    <w:rsid w:val="00096EFD"/>
    <w:rsid w:val="000972BE"/>
    <w:rsid w:val="000B2251"/>
    <w:rsid w:val="000B529D"/>
    <w:rsid w:val="000C06B0"/>
    <w:rsid w:val="000C34CC"/>
    <w:rsid w:val="000C6EAB"/>
    <w:rsid w:val="000E50C4"/>
    <w:rsid w:val="000F1624"/>
    <w:rsid w:val="000F6EB3"/>
    <w:rsid w:val="00100C3B"/>
    <w:rsid w:val="00106867"/>
    <w:rsid w:val="00114F40"/>
    <w:rsid w:val="001213D7"/>
    <w:rsid w:val="001372D6"/>
    <w:rsid w:val="001430E5"/>
    <w:rsid w:val="00144564"/>
    <w:rsid w:val="0015351C"/>
    <w:rsid w:val="00154300"/>
    <w:rsid w:val="00161590"/>
    <w:rsid w:val="00166508"/>
    <w:rsid w:val="00180575"/>
    <w:rsid w:val="00185918"/>
    <w:rsid w:val="00194EFA"/>
    <w:rsid w:val="001A4E1C"/>
    <w:rsid w:val="001B4ACC"/>
    <w:rsid w:val="001B6229"/>
    <w:rsid w:val="001B6F39"/>
    <w:rsid w:val="001C2A4E"/>
    <w:rsid w:val="001C5E94"/>
    <w:rsid w:val="001E042F"/>
    <w:rsid w:val="001E0A1A"/>
    <w:rsid w:val="001E4014"/>
    <w:rsid w:val="001F7624"/>
    <w:rsid w:val="00215061"/>
    <w:rsid w:val="002207AF"/>
    <w:rsid w:val="0022083D"/>
    <w:rsid w:val="00226306"/>
    <w:rsid w:val="0022782F"/>
    <w:rsid w:val="00232275"/>
    <w:rsid w:val="00242C6E"/>
    <w:rsid w:val="00243C7A"/>
    <w:rsid w:val="0025295D"/>
    <w:rsid w:val="00272737"/>
    <w:rsid w:val="00282155"/>
    <w:rsid w:val="00282C20"/>
    <w:rsid w:val="002833C4"/>
    <w:rsid w:val="00290FAC"/>
    <w:rsid w:val="00293A9B"/>
    <w:rsid w:val="00294EB0"/>
    <w:rsid w:val="0029781F"/>
    <w:rsid w:val="00297935"/>
    <w:rsid w:val="002A5163"/>
    <w:rsid w:val="002B2B72"/>
    <w:rsid w:val="002B31E5"/>
    <w:rsid w:val="002B7DF4"/>
    <w:rsid w:val="002C2685"/>
    <w:rsid w:val="002C36EF"/>
    <w:rsid w:val="002C7178"/>
    <w:rsid w:val="002D0FA8"/>
    <w:rsid w:val="002D4FC3"/>
    <w:rsid w:val="002F26EA"/>
    <w:rsid w:val="002F35EC"/>
    <w:rsid w:val="002F461B"/>
    <w:rsid w:val="00300235"/>
    <w:rsid w:val="00301157"/>
    <w:rsid w:val="00301311"/>
    <w:rsid w:val="003060E0"/>
    <w:rsid w:val="00322737"/>
    <w:rsid w:val="0033460B"/>
    <w:rsid w:val="00347EE4"/>
    <w:rsid w:val="003726E6"/>
    <w:rsid w:val="003827F3"/>
    <w:rsid w:val="00382F12"/>
    <w:rsid w:val="00385DEA"/>
    <w:rsid w:val="00390DF9"/>
    <w:rsid w:val="00392874"/>
    <w:rsid w:val="003A2C18"/>
    <w:rsid w:val="003C221D"/>
    <w:rsid w:val="003C3944"/>
    <w:rsid w:val="003C74A1"/>
    <w:rsid w:val="003C7804"/>
    <w:rsid w:val="003D3FE7"/>
    <w:rsid w:val="003E6724"/>
    <w:rsid w:val="003F0900"/>
    <w:rsid w:val="003F248F"/>
    <w:rsid w:val="003F4EAB"/>
    <w:rsid w:val="00416372"/>
    <w:rsid w:val="00432A30"/>
    <w:rsid w:val="00437A55"/>
    <w:rsid w:val="00441B1A"/>
    <w:rsid w:val="00441DB0"/>
    <w:rsid w:val="00442149"/>
    <w:rsid w:val="00444604"/>
    <w:rsid w:val="00445099"/>
    <w:rsid w:val="004458FC"/>
    <w:rsid w:val="00445DEF"/>
    <w:rsid w:val="00445EDB"/>
    <w:rsid w:val="004536DF"/>
    <w:rsid w:val="004601E7"/>
    <w:rsid w:val="004634E5"/>
    <w:rsid w:val="00464467"/>
    <w:rsid w:val="00466AA5"/>
    <w:rsid w:val="004756AE"/>
    <w:rsid w:val="00475A49"/>
    <w:rsid w:val="004777BD"/>
    <w:rsid w:val="00482879"/>
    <w:rsid w:val="00483B3C"/>
    <w:rsid w:val="00485A87"/>
    <w:rsid w:val="00486492"/>
    <w:rsid w:val="004901EC"/>
    <w:rsid w:val="00495C34"/>
    <w:rsid w:val="004A05F7"/>
    <w:rsid w:val="004A598A"/>
    <w:rsid w:val="004A7170"/>
    <w:rsid w:val="004B241F"/>
    <w:rsid w:val="004B7081"/>
    <w:rsid w:val="004C1E1A"/>
    <w:rsid w:val="004C5ED3"/>
    <w:rsid w:val="004C7C7C"/>
    <w:rsid w:val="004D64DF"/>
    <w:rsid w:val="004D6C50"/>
    <w:rsid w:val="004E1B3A"/>
    <w:rsid w:val="004E5AE3"/>
    <w:rsid w:val="004E7582"/>
    <w:rsid w:val="004F17D0"/>
    <w:rsid w:val="00515504"/>
    <w:rsid w:val="00522B66"/>
    <w:rsid w:val="00532164"/>
    <w:rsid w:val="00551F2D"/>
    <w:rsid w:val="00570463"/>
    <w:rsid w:val="00581157"/>
    <w:rsid w:val="0058177D"/>
    <w:rsid w:val="005852FA"/>
    <w:rsid w:val="00592FEC"/>
    <w:rsid w:val="005A182A"/>
    <w:rsid w:val="005B39FF"/>
    <w:rsid w:val="005B3EF7"/>
    <w:rsid w:val="005C13F1"/>
    <w:rsid w:val="005C2D47"/>
    <w:rsid w:val="005C3E3D"/>
    <w:rsid w:val="005C6688"/>
    <w:rsid w:val="005D3F52"/>
    <w:rsid w:val="005E0548"/>
    <w:rsid w:val="005F19F5"/>
    <w:rsid w:val="006279C3"/>
    <w:rsid w:val="0064036E"/>
    <w:rsid w:val="0064303D"/>
    <w:rsid w:val="00644B83"/>
    <w:rsid w:val="00646FB8"/>
    <w:rsid w:val="00661C8E"/>
    <w:rsid w:val="00670538"/>
    <w:rsid w:val="00671827"/>
    <w:rsid w:val="00677823"/>
    <w:rsid w:val="006835FB"/>
    <w:rsid w:val="006843E6"/>
    <w:rsid w:val="006B1A6E"/>
    <w:rsid w:val="006B6E8B"/>
    <w:rsid w:val="006C58D6"/>
    <w:rsid w:val="006C667C"/>
    <w:rsid w:val="006D2397"/>
    <w:rsid w:val="006D77CD"/>
    <w:rsid w:val="006E68D7"/>
    <w:rsid w:val="006F23F7"/>
    <w:rsid w:val="0071283B"/>
    <w:rsid w:val="007158FC"/>
    <w:rsid w:val="00725512"/>
    <w:rsid w:val="00732086"/>
    <w:rsid w:val="00746AAB"/>
    <w:rsid w:val="00750016"/>
    <w:rsid w:val="007520BB"/>
    <w:rsid w:val="00753C21"/>
    <w:rsid w:val="00757D22"/>
    <w:rsid w:val="0076601B"/>
    <w:rsid w:val="00780D64"/>
    <w:rsid w:val="00792DF2"/>
    <w:rsid w:val="007A358C"/>
    <w:rsid w:val="007B0259"/>
    <w:rsid w:val="007B0368"/>
    <w:rsid w:val="007B4E3C"/>
    <w:rsid w:val="007B5C8B"/>
    <w:rsid w:val="007B7ACE"/>
    <w:rsid w:val="007C27DA"/>
    <w:rsid w:val="007C3C92"/>
    <w:rsid w:val="007D156F"/>
    <w:rsid w:val="007E2335"/>
    <w:rsid w:val="007E4C5A"/>
    <w:rsid w:val="007F23FC"/>
    <w:rsid w:val="007F2B7A"/>
    <w:rsid w:val="007F301F"/>
    <w:rsid w:val="007F3CEB"/>
    <w:rsid w:val="007F6B4C"/>
    <w:rsid w:val="008051EA"/>
    <w:rsid w:val="0080572D"/>
    <w:rsid w:val="00805972"/>
    <w:rsid w:val="00810AC2"/>
    <w:rsid w:val="008127BC"/>
    <w:rsid w:val="00814A5D"/>
    <w:rsid w:val="008216B3"/>
    <w:rsid w:val="008315B3"/>
    <w:rsid w:val="008326DD"/>
    <w:rsid w:val="00836491"/>
    <w:rsid w:val="00837041"/>
    <w:rsid w:val="0084548A"/>
    <w:rsid w:val="0085170C"/>
    <w:rsid w:val="00860202"/>
    <w:rsid w:val="008749C6"/>
    <w:rsid w:val="00882D39"/>
    <w:rsid w:val="00891B4F"/>
    <w:rsid w:val="00894690"/>
    <w:rsid w:val="008975CA"/>
    <w:rsid w:val="00897983"/>
    <w:rsid w:val="008A2229"/>
    <w:rsid w:val="008B2D09"/>
    <w:rsid w:val="008C5A3F"/>
    <w:rsid w:val="008E3DAB"/>
    <w:rsid w:val="008F26BC"/>
    <w:rsid w:val="008F53D1"/>
    <w:rsid w:val="0091113C"/>
    <w:rsid w:val="009133B3"/>
    <w:rsid w:val="00951BF9"/>
    <w:rsid w:val="0095565C"/>
    <w:rsid w:val="00956248"/>
    <w:rsid w:val="00962FCF"/>
    <w:rsid w:val="00964D1B"/>
    <w:rsid w:val="009745DB"/>
    <w:rsid w:val="00986005"/>
    <w:rsid w:val="009870A6"/>
    <w:rsid w:val="0099109D"/>
    <w:rsid w:val="00992A30"/>
    <w:rsid w:val="009A34EC"/>
    <w:rsid w:val="009A356E"/>
    <w:rsid w:val="009A4B34"/>
    <w:rsid w:val="009A6101"/>
    <w:rsid w:val="009D2BEE"/>
    <w:rsid w:val="009E351C"/>
    <w:rsid w:val="009E3C42"/>
    <w:rsid w:val="009E461D"/>
    <w:rsid w:val="009F553B"/>
    <w:rsid w:val="009F6072"/>
    <w:rsid w:val="00A018E8"/>
    <w:rsid w:val="00A02152"/>
    <w:rsid w:val="00A038DD"/>
    <w:rsid w:val="00A0541C"/>
    <w:rsid w:val="00A12676"/>
    <w:rsid w:val="00A23FFB"/>
    <w:rsid w:val="00A31224"/>
    <w:rsid w:val="00A54EF3"/>
    <w:rsid w:val="00A60D19"/>
    <w:rsid w:val="00A64E2B"/>
    <w:rsid w:val="00A65551"/>
    <w:rsid w:val="00A74583"/>
    <w:rsid w:val="00A87366"/>
    <w:rsid w:val="00A93B4B"/>
    <w:rsid w:val="00AA4C7D"/>
    <w:rsid w:val="00AC4693"/>
    <w:rsid w:val="00AC728E"/>
    <w:rsid w:val="00AD7BC8"/>
    <w:rsid w:val="00AE29B8"/>
    <w:rsid w:val="00B0770A"/>
    <w:rsid w:val="00B10B52"/>
    <w:rsid w:val="00B20A55"/>
    <w:rsid w:val="00B24529"/>
    <w:rsid w:val="00B47418"/>
    <w:rsid w:val="00B47741"/>
    <w:rsid w:val="00B531C6"/>
    <w:rsid w:val="00B569BB"/>
    <w:rsid w:val="00B62BC2"/>
    <w:rsid w:val="00B64064"/>
    <w:rsid w:val="00B9631F"/>
    <w:rsid w:val="00BA2BDE"/>
    <w:rsid w:val="00BB06EC"/>
    <w:rsid w:val="00BB1398"/>
    <w:rsid w:val="00BB1A7D"/>
    <w:rsid w:val="00BB427E"/>
    <w:rsid w:val="00BD14EA"/>
    <w:rsid w:val="00BD428F"/>
    <w:rsid w:val="00BD441A"/>
    <w:rsid w:val="00BF357E"/>
    <w:rsid w:val="00C0187E"/>
    <w:rsid w:val="00C02AFA"/>
    <w:rsid w:val="00C059D7"/>
    <w:rsid w:val="00C15DF2"/>
    <w:rsid w:val="00C240B4"/>
    <w:rsid w:val="00C27B9D"/>
    <w:rsid w:val="00C30917"/>
    <w:rsid w:val="00C3655D"/>
    <w:rsid w:val="00C402B3"/>
    <w:rsid w:val="00C45F3A"/>
    <w:rsid w:val="00C50F0F"/>
    <w:rsid w:val="00C81A27"/>
    <w:rsid w:val="00C93648"/>
    <w:rsid w:val="00C970BE"/>
    <w:rsid w:val="00CA2908"/>
    <w:rsid w:val="00CA652A"/>
    <w:rsid w:val="00CD271F"/>
    <w:rsid w:val="00CD44D8"/>
    <w:rsid w:val="00CD7B3B"/>
    <w:rsid w:val="00CE0977"/>
    <w:rsid w:val="00CE34A9"/>
    <w:rsid w:val="00CE7163"/>
    <w:rsid w:val="00CF298C"/>
    <w:rsid w:val="00CF52E6"/>
    <w:rsid w:val="00CF599D"/>
    <w:rsid w:val="00CF5BCD"/>
    <w:rsid w:val="00D04A2D"/>
    <w:rsid w:val="00D118A2"/>
    <w:rsid w:val="00D1287F"/>
    <w:rsid w:val="00D17C25"/>
    <w:rsid w:val="00D23BCB"/>
    <w:rsid w:val="00D323D2"/>
    <w:rsid w:val="00D3250E"/>
    <w:rsid w:val="00D5074B"/>
    <w:rsid w:val="00D618D9"/>
    <w:rsid w:val="00D66381"/>
    <w:rsid w:val="00D70D30"/>
    <w:rsid w:val="00D75664"/>
    <w:rsid w:val="00D76947"/>
    <w:rsid w:val="00D80884"/>
    <w:rsid w:val="00D86494"/>
    <w:rsid w:val="00D97D83"/>
    <w:rsid w:val="00DA0AC8"/>
    <w:rsid w:val="00DA0D4D"/>
    <w:rsid w:val="00DA6B75"/>
    <w:rsid w:val="00DB1912"/>
    <w:rsid w:val="00DB24A1"/>
    <w:rsid w:val="00DB3028"/>
    <w:rsid w:val="00DD4EA4"/>
    <w:rsid w:val="00DD70FA"/>
    <w:rsid w:val="00DE3D13"/>
    <w:rsid w:val="00DF09D5"/>
    <w:rsid w:val="00DF0A02"/>
    <w:rsid w:val="00DF13C6"/>
    <w:rsid w:val="00DF3DC4"/>
    <w:rsid w:val="00E0131C"/>
    <w:rsid w:val="00E131BD"/>
    <w:rsid w:val="00E170BA"/>
    <w:rsid w:val="00E236E2"/>
    <w:rsid w:val="00E255B6"/>
    <w:rsid w:val="00E45FB7"/>
    <w:rsid w:val="00E4686E"/>
    <w:rsid w:val="00E700A8"/>
    <w:rsid w:val="00E8518A"/>
    <w:rsid w:val="00E91EB6"/>
    <w:rsid w:val="00E96739"/>
    <w:rsid w:val="00EA11F8"/>
    <w:rsid w:val="00EB5830"/>
    <w:rsid w:val="00EC0227"/>
    <w:rsid w:val="00EC169B"/>
    <w:rsid w:val="00EC2A9A"/>
    <w:rsid w:val="00EC4E07"/>
    <w:rsid w:val="00EC6410"/>
    <w:rsid w:val="00ED7D53"/>
    <w:rsid w:val="00EE48A2"/>
    <w:rsid w:val="00EF28FB"/>
    <w:rsid w:val="00EF4E7A"/>
    <w:rsid w:val="00EF740D"/>
    <w:rsid w:val="00F009E8"/>
    <w:rsid w:val="00F01DDC"/>
    <w:rsid w:val="00F118B8"/>
    <w:rsid w:val="00F13C40"/>
    <w:rsid w:val="00F15680"/>
    <w:rsid w:val="00F16FAD"/>
    <w:rsid w:val="00F17206"/>
    <w:rsid w:val="00F3165C"/>
    <w:rsid w:val="00F34CF4"/>
    <w:rsid w:val="00F350D3"/>
    <w:rsid w:val="00F35813"/>
    <w:rsid w:val="00F503AF"/>
    <w:rsid w:val="00F55EB3"/>
    <w:rsid w:val="00F56885"/>
    <w:rsid w:val="00F66966"/>
    <w:rsid w:val="00F66AA1"/>
    <w:rsid w:val="00F714EF"/>
    <w:rsid w:val="00F85145"/>
    <w:rsid w:val="00F85F96"/>
    <w:rsid w:val="00F97798"/>
    <w:rsid w:val="00FA5A16"/>
    <w:rsid w:val="00FB0899"/>
    <w:rsid w:val="00FB26DC"/>
    <w:rsid w:val="00FD2FC0"/>
    <w:rsid w:val="00FD559D"/>
    <w:rsid w:val="00FD5A5D"/>
    <w:rsid w:val="00FE3ED4"/>
    <w:rsid w:val="00FE4FD1"/>
    <w:rsid w:val="00FE61DC"/>
    <w:rsid w:val="00FF47A7"/>
    <w:rsid w:val="00FF650C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2FB3"/>
  <w15:chartTrackingRefBased/>
  <w15:docId w15:val="{EA95C657-6F00-4996-BC68-A61D55D7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09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E4C5A"/>
  </w:style>
  <w:style w:type="paragraph" w:styleId="Voettekst">
    <w:name w:val="footer"/>
    <w:basedOn w:val="Standaard"/>
    <w:link w:val="Voet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E4C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E68D7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E68D7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E68D7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3060E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060E0"/>
    <w:rPr>
      <w:color w:val="605E5C"/>
      <w:shd w:val="clear" w:color="auto" w:fill="E1DFDD"/>
    </w:rPr>
  </w:style>
  <w:style w:type="character" w:customStyle="1" w:styleId="bmdetailsoverlay">
    <w:name w:val="bm_details_overlay"/>
    <w:basedOn w:val="Standaardalinea-lettertype"/>
    <w:rsid w:val="0029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D388-A84E-418E-BC1C-2A370173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1403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edfidel vernooy</dc:creator>
  <cp:keywords/>
  <dc:description/>
  <cp:lastModifiedBy>Fidel Vernooy</cp:lastModifiedBy>
  <cp:revision>61</cp:revision>
  <cp:lastPrinted>2024-12-18T12:00:00Z</cp:lastPrinted>
  <dcterms:created xsi:type="dcterms:W3CDTF">2023-11-09T20:16:00Z</dcterms:created>
  <dcterms:modified xsi:type="dcterms:W3CDTF">2025-01-16T19:48:00Z</dcterms:modified>
</cp:coreProperties>
</file>